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E" w:rsidRPr="006F6F0E" w:rsidRDefault="0005438E" w:rsidP="00D844A1">
      <w:pPr>
        <w:pStyle w:val="Default"/>
        <w:jc w:val="both"/>
        <w:rPr>
          <w:rFonts w:eastAsia="Times New Roman"/>
          <w:color w:val="auto"/>
          <w:lang w:val="de-AT"/>
        </w:rPr>
      </w:pPr>
      <w:proofErr w:type="spellStart"/>
      <w:r w:rsidRPr="006F6F0E">
        <w:rPr>
          <w:b/>
          <w:bCs/>
          <w:sz w:val="28"/>
          <w:szCs w:val="28"/>
        </w:rPr>
        <w:t>Managing</w:t>
      </w:r>
      <w:proofErr w:type="spellEnd"/>
      <w:r w:rsidRPr="006F6F0E">
        <w:rPr>
          <w:b/>
          <w:bCs/>
          <w:sz w:val="28"/>
          <w:szCs w:val="28"/>
        </w:rPr>
        <w:t xml:space="preserve"> </w:t>
      </w:r>
      <w:proofErr w:type="spellStart"/>
      <w:r w:rsidRPr="006F6F0E">
        <w:rPr>
          <w:b/>
          <w:bCs/>
          <w:sz w:val="28"/>
          <w:szCs w:val="28"/>
        </w:rPr>
        <w:t>Change</w:t>
      </w:r>
      <w:proofErr w:type="spellEnd"/>
      <w:r w:rsidRPr="006F6F0E">
        <w:rPr>
          <w:rFonts w:eastAsia="Times New Roman"/>
          <w:color w:val="auto"/>
          <w:lang w:val="de-AT"/>
        </w:rPr>
        <w:t xml:space="preserve"> </w:t>
      </w:r>
    </w:p>
    <w:p w:rsidR="00EF4AE1" w:rsidRPr="006F6F0E" w:rsidRDefault="00EF4AE1" w:rsidP="00D844A1">
      <w:pPr>
        <w:jc w:val="both"/>
        <w:rPr>
          <w:sz w:val="24"/>
          <w:szCs w:val="24"/>
        </w:rPr>
      </w:pPr>
    </w:p>
    <w:p w:rsidR="0005438E" w:rsidRPr="006F6F0E" w:rsidRDefault="0005438E" w:rsidP="00D844A1">
      <w:pPr>
        <w:pStyle w:val="Default"/>
        <w:jc w:val="both"/>
      </w:pPr>
      <w:r w:rsidRPr="006F6F0E">
        <w:t xml:space="preserve">The </w:t>
      </w:r>
      <w:proofErr w:type="spellStart"/>
      <w:r w:rsidRPr="006F6F0E">
        <w:t>aim</w:t>
      </w:r>
      <w:proofErr w:type="spellEnd"/>
      <w:r w:rsidRPr="006F6F0E">
        <w:t xml:space="preserve"> of </w:t>
      </w:r>
      <w:proofErr w:type="spellStart"/>
      <w:r w:rsidRPr="006F6F0E">
        <w:t>this</w:t>
      </w:r>
      <w:proofErr w:type="spellEnd"/>
      <w:r w:rsidRPr="006F6F0E">
        <w:t xml:space="preserve"> unit is </w:t>
      </w:r>
      <w:proofErr w:type="spellStart"/>
      <w:r w:rsidRPr="006F6F0E">
        <w:t>to</w:t>
      </w:r>
      <w:proofErr w:type="spellEnd"/>
      <w:r w:rsidRPr="006F6F0E">
        <w:t xml:space="preserve"> </w:t>
      </w:r>
      <w:proofErr w:type="spellStart"/>
      <w:r w:rsidRPr="006F6F0E">
        <w:t>develop</w:t>
      </w:r>
      <w:proofErr w:type="spellEnd"/>
      <w:r w:rsidRPr="006F6F0E">
        <w:t xml:space="preserve"> the </w:t>
      </w:r>
      <w:proofErr w:type="spellStart"/>
      <w:r w:rsidRPr="006F6F0E">
        <w:t>knowledge</w:t>
      </w:r>
      <w:proofErr w:type="spellEnd"/>
      <w:r w:rsidRPr="006F6F0E">
        <w:t xml:space="preserve">, </w:t>
      </w:r>
      <w:proofErr w:type="spellStart"/>
      <w:r w:rsidRPr="006F6F0E">
        <w:t>understanding</w:t>
      </w:r>
      <w:proofErr w:type="spellEnd"/>
      <w:r w:rsidRPr="006F6F0E">
        <w:t xml:space="preserve"> and </w:t>
      </w:r>
      <w:proofErr w:type="spellStart"/>
      <w:r w:rsidRPr="006F6F0E">
        <w:t>skills</w:t>
      </w:r>
      <w:proofErr w:type="spellEnd"/>
      <w:r w:rsidRPr="006F6F0E">
        <w:t xml:space="preserve"> </w:t>
      </w:r>
      <w:proofErr w:type="spellStart"/>
      <w:r w:rsidRPr="006F6F0E">
        <w:t>required</w:t>
      </w:r>
      <w:proofErr w:type="spellEnd"/>
      <w:r w:rsidRPr="006F6F0E">
        <w:t xml:space="preserve"> </w:t>
      </w:r>
      <w:proofErr w:type="spellStart"/>
      <w:r w:rsidRPr="006F6F0E">
        <w:t>to</w:t>
      </w:r>
      <w:proofErr w:type="spellEnd"/>
      <w:r w:rsidRPr="006F6F0E">
        <w:t xml:space="preserve"> </w:t>
      </w:r>
      <w:proofErr w:type="spellStart"/>
      <w:r w:rsidRPr="006F6F0E">
        <w:t>manage</w:t>
      </w:r>
      <w:proofErr w:type="spellEnd"/>
      <w:r w:rsidRPr="006F6F0E">
        <w:t xml:space="preserve"> </w:t>
      </w:r>
      <w:proofErr w:type="spellStart"/>
      <w:r w:rsidRPr="006F6F0E">
        <w:t>change</w:t>
      </w:r>
      <w:proofErr w:type="spellEnd"/>
      <w:r w:rsidRPr="006F6F0E">
        <w:t xml:space="preserve"> </w:t>
      </w:r>
      <w:proofErr w:type="spellStart"/>
      <w:r w:rsidRPr="006F6F0E">
        <w:t>within</w:t>
      </w:r>
      <w:proofErr w:type="spellEnd"/>
      <w:r w:rsidRPr="006F6F0E">
        <w:t xml:space="preserve"> an </w:t>
      </w:r>
      <w:proofErr w:type="spellStart"/>
      <w:r w:rsidRPr="006F6F0E">
        <w:t>organisation</w:t>
      </w:r>
      <w:proofErr w:type="spellEnd"/>
      <w:r w:rsidRPr="006F6F0E">
        <w:t xml:space="preserve">. </w:t>
      </w:r>
      <w:proofErr w:type="spellStart"/>
      <w:r w:rsidRPr="006F6F0E">
        <w:t>Learners</w:t>
      </w:r>
      <w:proofErr w:type="spellEnd"/>
      <w:r w:rsidRPr="006F6F0E">
        <w:t xml:space="preserve"> </w:t>
      </w:r>
      <w:proofErr w:type="spellStart"/>
      <w:r w:rsidRPr="006F6F0E">
        <w:t>will</w:t>
      </w:r>
      <w:proofErr w:type="spellEnd"/>
      <w:r w:rsidRPr="006F6F0E">
        <w:t xml:space="preserve"> </w:t>
      </w:r>
      <w:proofErr w:type="spellStart"/>
      <w:r w:rsidRPr="006F6F0E">
        <w:t>develop</w:t>
      </w:r>
      <w:proofErr w:type="spellEnd"/>
      <w:r w:rsidRPr="006F6F0E">
        <w:t xml:space="preserve"> an </w:t>
      </w:r>
      <w:proofErr w:type="spellStart"/>
      <w:r w:rsidRPr="006F6F0E">
        <w:t>understanding</w:t>
      </w:r>
      <w:proofErr w:type="spellEnd"/>
      <w:r w:rsidRPr="006F6F0E">
        <w:t xml:space="preserve"> of the </w:t>
      </w:r>
      <w:proofErr w:type="spellStart"/>
      <w:r w:rsidRPr="006F6F0E">
        <w:t>need</w:t>
      </w:r>
      <w:proofErr w:type="spellEnd"/>
      <w:r w:rsidRPr="006F6F0E">
        <w:t xml:space="preserve"> </w:t>
      </w:r>
      <w:proofErr w:type="spellStart"/>
      <w:r w:rsidRPr="006F6F0E">
        <w:t>for</w:t>
      </w:r>
      <w:proofErr w:type="spellEnd"/>
      <w:r w:rsidRPr="006F6F0E">
        <w:t xml:space="preserve"> </w:t>
      </w:r>
      <w:proofErr w:type="spellStart"/>
      <w:r w:rsidRPr="006F6F0E">
        <w:t>managing</w:t>
      </w:r>
      <w:proofErr w:type="spellEnd"/>
      <w:r w:rsidRPr="006F6F0E">
        <w:t xml:space="preserve"> </w:t>
      </w:r>
      <w:proofErr w:type="spellStart"/>
      <w:r w:rsidRPr="006F6F0E">
        <w:t>change</w:t>
      </w:r>
      <w:proofErr w:type="spellEnd"/>
      <w:r w:rsidRPr="006F6F0E">
        <w:t xml:space="preserve"> and the </w:t>
      </w:r>
      <w:proofErr w:type="spellStart"/>
      <w:r w:rsidRPr="006F6F0E">
        <w:t>different</w:t>
      </w:r>
      <w:proofErr w:type="spellEnd"/>
      <w:r w:rsidRPr="006F6F0E">
        <w:t xml:space="preserve"> </w:t>
      </w:r>
      <w:proofErr w:type="spellStart"/>
      <w:r w:rsidRPr="006F6F0E">
        <w:t>models</w:t>
      </w:r>
      <w:proofErr w:type="spellEnd"/>
      <w:r w:rsidRPr="006F6F0E">
        <w:t xml:space="preserve"> </w:t>
      </w:r>
      <w:proofErr w:type="spellStart"/>
      <w:r w:rsidRPr="006F6F0E">
        <w:t>that</w:t>
      </w:r>
      <w:proofErr w:type="spellEnd"/>
      <w:r w:rsidRPr="006F6F0E">
        <w:t xml:space="preserve"> </w:t>
      </w:r>
      <w:proofErr w:type="spellStart"/>
      <w:r w:rsidRPr="006F6F0E">
        <w:t>can</w:t>
      </w:r>
      <w:proofErr w:type="spellEnd"/>
      <w:r w:rsidRPr="006F6F0E">
        <w:t xml:space="preserve"> be </w:t>
      </w:r>
      <w:proofErr w:type="spellStart"/>
      <w:r w:rsidRPr="006F6F0E">
        <w:t>used</w:t>
      </w:r>
      <w:proofErr w:type="spellEnd"/>
      <w:r w:rsidRPr="006F6F0E">
        <w:t xml:space="preserve"> </w:t>
      </w:r>
      <w:proofErr w:type="spellStart"/>
      <w:r w:rsidRPr="006F6F0E">
        <w:t>to</w:t>
      </w:r>
      <w:proofErr w:type="spellEnd"/>
      <w:r w:rsidRPr="006F6F0E">
        <w:t xml:space="preserve"> </w:t>
      </w:r>
      <w:proofErr w:type="spellStart"/>
      <w:r w:rsidRPr="006F6F0E">
        <w:t>support</w:t>
      </w:r>
      <w:proofErr w:type="spellEnd"/>
      <w:r w:rsidRPr="006F6F0E">
        <w:t xml:space="preserve"> </w:t>
      </w:r>
      <w:proofErr w:type="spellStart"/>
      <w:r w:rsidRPr="006F6F0E">
        <w:t>this</w:t>
      </w:r>
      <w:proofErr w:type="spellEnd"/>
      <w:r w:rsidRPr="006F6F0E">
        <w:t xml:space="preserve"> </w:t>
      </w:r>
      <w:proofErr w:type="spellStart"/>
      <w:r w:rsidRPr="006F6F0E">
        <w:t>process</w:t>
      </w:r>
      <w:proofErr w:type="spellEnd"/>
      <w:r w:rsidRPr="006F6F0E">
        <w:t xml:space="preserve">. </w:t>
      </w:r>
    </w:p>
    <w:p w:rsidR="0005438E" w:rsidRPr="006F6F0E" w:rsidRDefault="0005438E" w:rsidP="00D844A1">
      <w:pPr>
        <w:jc w:val="both"/>
        <w:rPr>
          <w:sz w:val="24"/>
          <w:szCs w:val="24"/>
        </w:rPr>
      </w:pPr>
    </w:p>
    <w:p w:rsidR="00D844A1" w:rsidRPr="006F6F0E" w:rsidRDefault="00D844A1" w:rsidP="00D844A1">
      <w:pPr>
        <w:pStyle w:val="Default"/>
        <w:jc w:val="both"/>
        <w:rPr>
          <w:b/>
          <w:bCs/>
        </w:rPr>
      </w:pPr>
      <w:proofErr w:type="spellStart"/>
      <w:r w:rsidRPr="006F6F0E">
        <w:rPr>
          <w:b/>
          <w:bCs/>
        </w:rPr>
        <w:t>Indicative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Content</w:t>
      </w:r>
      <w:proofErr w:type="spellEnd"/>
    </w:p>
    <w:p w:rsidR="00D844A1" w:rsidRPr="006F6F0E" w:rsidRDefault="00D844A1" w:rsidP="00D844A1">
      <w:pPr>
        <w:pStyle w:val="Default"/>
        <w:jc w:val="both"/>
      </w:pPr>
      <w:r w:rsidRPr="006F6F0E">
        <w:rPr>
          <w:b/>
          <w:bCs/>
        </w:rPr>
        <w:t xml:space="preserve"> </w:t>
      </w:r>
    </w:p>
    <w:p w:rsidR="00D844A1" w:rsidRPr="006F6F0E" w:rsidRDefault="00D844A1" w:rsidP="00D844A1">
      <w:pPr>
        <w:pStyle w:val="Default"/>
        <w:jc w:val="both"/>
      </w:pPr>
      <w:r w:rsidRPr="006F6F0E">
        <w:rPr>
          <w:b/>
          <w:bCs/>
        </w:rPr>
        <w:t xml:space="preserve">1. </w:t>
      </w:r>
      <w:proofErr w:type="spellStart"/>
      <w:r w:rsidRPr="006F6F0E">
        <w:rPr>
          <w:b/>
          <w:bCs/>
        </w:rPr>
        <w:t>Understand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how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models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or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frameworks</w:t>
      </w:r>
      <w:proofErr w:type="spellEnd"/>
      <w:r w:rsidRPr="006F6F0E">
        <w:rPr>
          <w:b/>
          <w:bCs/>
        </w:rPr>
        <w:t xml:space="preserve"> of </w:t>
      </w:r>
      <w:proofErr w:type="spellStart"/>
      <w:r w:rsidRPr="006F6F0E">
        <w:rPr>
          <w:b/>
          <w:bCs/>
        </w:rPr>
        <w:t>strategic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change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can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support</w:t>
      </w:r>
      <w:proofErr w:type="spellEnd"/>
      <w:r w:rsidRPr="006F6F0E">
        <w:rPr>
          <w:b/>
          <w:bCs/>
        </w:rPr>
        <w:t xml:space="preserve"> the </w:t>
      </w:r>
      <w:proofErr w:type="spellStart"/>
      <w:r w:rsidRPr="006F6F0E">
        <w:rPr>
          <w:b/>
          <w:bCs/>
        </w:rPr>
        <w:t>change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process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in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organisations</w:t>
      </w:r>
      <w:proofErr w:type="spellEnd"/>
      <w:r w:rsidRPr="006F6F0E">
        <w:rPr>
          <w:b/>
          <w:bCs/>
        </w:rPr>
        <w:t xml:space="preserve"> </w:t>
      </w: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  <w:proofErr w:type="spellStart"/>
      <w:r w:rsidRPr="006F6F0E">
        <w:t>Factors</w:t>
      </w:r>
      <w:proofErr w:type="spellEnd"/>
      <w:r w:rsidRPr="006F6F0E">
        <w:t xml:space="preserve"> </w:t>
      </w:r>
      <w:proofErr w:type="spellStart"/>
      <w:r w:rsidRPr="006F6F0E">
        <w:t>that</w:t>
      </w:r>
      <w:proofErr w:type="spellEnd"/>
      <w:r w:rsidRPr="006F6F0E">
        <w:t xml:space="preserve"> </w:t>
      </w:r>
      <w:proofErr w:type="spellStart"/>
      <w:r w:rsidRPr="006F6F0E">
        <w:t>may</w:t>
      </w:r>
      <w:proofErr w:type="spellEnd"/>
      <w:r w:rsidRPr="006F6F0E">
        <w:t xml:space="preserve"> </w:t>
      </w:r>
      <w:proofErr w:type="spellStart"/>
      <w:r w:rsidRPr="006F6F0E">
        <w:t>influence</w:t>
      </w:r>
      <w:proofErr w:type="spellEnd"/>
      <w:r w:rsidRPr="006F6F0E">
        <w:t xml:space="preserve"> </w:t>
      </w:r>
      <w:proofErr w:type="spellStart"/>
      <w:r w:rsidRPr="006F6F0E">
        <w:t>need</w:t>
      </w:r>
      <w:proofErr w:type="spellEnd"/>
      <w:r w:rsidRPr="006F6F0E">
        <w:t xml:space="preserve"> </w:t>
      </w:r>
      <w:proofErr w:type="spellStart"/>
      <w:r w:rsidRPr="006F6F0E">
        <w:t>for</w:t>
      </w:r>
      <w:proofErr w:type="spellEnd"/>
      <w:r w:rsidRPr="006F6F0E">
        <w:t xml:space="preserve"> </w:t>
      </w:r>
      <w:proofErr w:type="spellStart"/>
      <w:r w:rsidRPr="006F6F0E">
        <w:t>change</w:t>
      </w:r>
      <w:proofErr w:type="spellEnd"/>
      <w:r w:rsidRPr="006F6F0E">
        <w:t>:</w:t>
      </w:r>
    </w:p>
    <w:p w:rsidR="00D844A1" w:rsidRPr="006F6F0E" w:rsidRDefault="00D844A1" w:rsidP="00D844A1">
      <w:pPr>
        <w:pStyle w:val="Default"/>
        <w:jc w:val="both"/>
      </w:pPr>
      <w:r w:rsidRPr="006F6F0E">
        <w:t xml:space="preserve"> </w:t>
      </w:r>
    </w:p>
    <w:p w:rsidR="00D844A1" w:rsidRPr="006F6F0E" w:rsidRDefault="00D844A1" w:rsidP="00D844A1">
      <w:pPr>
        <w:pStyle w:val="Default"/>
        <w:numPr>
          <w:ilvl w:val="0"/>
          <w:numId w:val="41"/>
        </w:numPr>
        <w:jc w:val="both"/>
      </w:pPr>
      <w:proofErr w:type="spellStart"/>
      <w:r w:rsidRPr="006F6F0E">
        <w:t>Examples</w:t>
      </w:r>
      <w:proofErr w:type="spellEnd"/>
      <w:r w:rsidRPr="006F6F0E">
        <w:t xml:space="preserve"> </w:t>
      </w:r>
      <w:proofErr w:type="spellStart"/>
      <w:r w:rsidRPr="006F6F0E">
        <w:t>may</w:t>
      </w:r>
      <w:proofErr w:type="spellEnd"/>
      <w:r w:rsidRPr="006F6F0E">
        <w:t xml:space="preserve"> </w:t>
      </w:r>
      <w:proofErr w:type="spellStart"/>
      <w:r w:rsidRPr="006F6F0E">
        <w:t>include</w:t>
      </w:r>
      <w:proofErr w:type="spellEnd"/>
      <w:r w:rsidRPr="006F6F0E">
        <w:t xml:space="preserve"> </w:t>
      </w:r>
      <w:proofErr w:type="spellStart"/>
      <w:r w:rsidRPr="006F6F0E">
        <w:t>political</w:t>
      </w:r>
      <w:proofErr w:type="spellEnd"/>
      <w:r w:rsidRPr="006F6F0E">
        <w:t xml:space="preserve">, </w:t>
      </w:r>
      <w:proofErr w:type="spellStart"/>
      <w:r w:rsidRPr="006F6F0E">
        <w:t>environmental</w:t>
      </w:r>
      <w:proofErr w:type="spellEnd"/>
      <w:r w:rsidRPr="006F6F0E">
        <w:t xml:space="preserve">, </w:t>
      </w:r>
      <w:proofErr w:type="spellStart"/>
      <w:r w:rsidRPr="006F6F0E">
        <w:t>financial</w:t>
      </w:r>
      <w:proofErr w:type="spellEnd"/>
      <w:r w:rsidRPr="006F6F0E">
        <w:t xml:space="preserve"> </w:t>
      </w:r>
      <w:proofErr w:type="spellStart"/>
      <w:r w:rsidRPr="006F6F0E">
        <w:t>pressures</w:t>
      </w:r>
      <w:proofErr w:type="spellEnd"/>
      <w:r w:rsidRPr="006F6F0E">
        <w:t xml:space="preserve">, </w:t>
      </w:r>
      <w:proofErr w:type="spellStart"/>
      <w:r w:rsidRPr="006F6F0E">
        <w:t>economics</w:t>
      </w:r>
      <w:proofErr w:type="spellEnd"/>
      <w:r w:rsidRPr="006F6F0E">
        <w:t xml:space="preserve">, </w:t>
      </w:r>
      <w:proofErr w:type="spellStart"/>
      <w:r w:rsidRPr="006F6F0E">
        <w:t>emerging</w:t>
      </w:r>
      <w:proofErr w:type="spellEnd"/>
      <w:r w:rsidRPr="006F6F0E">
        <w:t xml:space="preserve"> </w:t>
      </w:r>
      <w:proofErr w:type="spellStart"/>
      <w:r w:rsidRPr="006F6F0E">
        <w:t>markets</w:t>
      </w:r>
      <w:proofErr w:type="spellEnd"/>
      <w:r w:rsidRPr="006F6F0E">
        <w:t xml:space="preserve">, </w:t>
      </w:r>
      <w:proofErr w:type="spellStart"/>
      <w:r w:rsidRPr="006F6F0E">
        <w:t>mergers</w:t>
      </w:r>
      <w:proofErr w:type="spellEnd"/>
      <w:r w:rsidRPr="006F6F0E">
        <w:t xml:space="preserve"> and </w:t>
      </w:r>
      <w:proofErr w:type="spellStart"/>
      <w:r w:rsidRPr="006F6F0E">
        <w:t>acquisitions</w:t>
      </w:r>
      <w:proofErr w:type="spellEnd"/>
      <w:r w:rsidRPr="006F6F0E">
        <w:t xml:space="preserve">, </w:t>
      </w:r>
      <w:proofErr w:type="spellStart"/>
      <w:r w:rsidRPr="006F6F0E">
        <w:t>technology</w:t>
      </w:r>
      <w:proofErr w:type="spellEnd"/>
      <w:r w:rsidRPr="006F6F0E">
        <w:t xml:space="preserve">, </w:t>
      </w:r>
      <w:proofErr w:type="spellStart"/>
      <w:r w:rsidRPr="006F6F0E">
        <w:t>internal</w:t>
      </w:r>
      <w:proofErr w:type="spellEnd"/>
      <w:r w:rsidRPr="006F6F0E">
        <w:t xml:space="preserve"> </w:t>
      </w:r>
      <w:proofErr w:type="spellStart"/>
      <w:r w:rsidRPr="006F6F0E">
        <w:t>organisational</w:t>
      </w:r>
      <w:proofErr w:type="spellEnd"/>
      <w:r w:rsidRPr="006F6F0E">
        <w:t xml:space="preserve"> </w:t>
      </w:r>
      <w:proofErr w:type="spellStart"/>
      <w:r w:rsidRPr="006F6F0E">
        <w:t>changes</w:t>
      </w:r>
      <w:proofErr w:type="spellEnd"/>
      <w:r w:rsidRPr="006F6F0E">
        <w:t xml:space="preserve">. </w:t>
      </w: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  <w:proofErr w:type="spellStart"/>
      <w:r w:rsidRPr="006F6F0E">
        <w:t>Implications</w:t>
      </w:r>
      <w:proofErr w:type="spellEnd"/>
      <w:r w:rsidRPr="006F6F0E">
        <w:t xml:space="preserve"> of </w:t>
      </w:r>
      <w:proofErr w:type="spellStart"/>
      <w:r w:rsidRPr="006F6F0E">
        <w:t>not</w:t>
      </w:r>
      <w:proofErr w:type="spellEnd"/>
      <w:r w:rsidRPr="006F6F0E">
        <w:t xml:space="preserve"> </w:t>
      </w:r>
      <w:proofErr w:type="spellStart"/>
      <w:r w:rsidRPr="006F6F0E">
        <w:t>embracing</w:t>
      </w:r>
      <w:proofErr w:type="spellEnd"/>
      <w:r w:rsidRPr="006F6F0E">
        <w:t xml:space="preserve"> </w:t>
      </w:r>
      <w:proofErr w:type="spellStart"/>
      <w:r w:rsidRPr="006F6F0E">
        <w:t>change</w:t>
      </w:r>
      <w:proofErr w:type="spellEnd"/>
      <w:r w:rsidRPr="006F6F0E">
        <w:t>:</w:t>
      </w:r>
    </w:p>
    <w:p w:rsidR="00D844A1" w:rsidRPr="006F6F0E" w:rsidRDefault="00D844A1" w:rsidP="00D844A1">
      <w:pPr>
        <w:pStyle w:val="Default"/>
        <w:jc w:val="both"/>
      </w:pPr>
      <w:r w:rsidRPr="006F6F0E">
        <w:t xml:space="preserve"> </w:t>
      </w:r>
    </w:p>
    <w:p w:rsidR="00D844A1" w:rsidRPr="006F6F0E" w:rsidRDefault="00D844A1" w:rsidP="00D844A1">
      <w:pPr>
        <w:pStyle w:val="Default"/>
        <w:numPr>
          <w:ilvl w:val="0"/>
          <w:numId w:val="42"/>
        </w:numPr>
        <w:jc w:val="both"/>
      </w:pPr>
      <w:proofErr w:type="spellStart"/>
      <w:r w:rsidRPr="006F6F0E">
        <w:t>Negative</w:t>
      </w:r>
      <w:proofErr w:type="spellEnd"/>
      <w:r w:rsidRPr="006F6F0E">
        <w:t xml:space="preserve"> </w:t>
      </w:r>
      <w:proofErr w:type="spellStart"/>
      <w:r w:rsidRPr="006F6F0E">
        <w:t>outcomes</w:t>
      </w:r>
      <w:proofErr w:type="spellEnd"/>
      <w:r w:rsidRPr="006F6F0E">
        <w:t xml:space="preserve"> </w:t>
      </w:r>
      <w:proofErr w:type="spellStart"/>
      <w:r w:rsidRPr="006F6F0E">
        <w:t>may</w:t>
      </w:r>
      <w:proofErr w:type="spellEnd"/>
      <w:r w:rsidRPr="006F6F0E">
        <w:t xml:space="preserve"> </w:t>
      </w:r>
      <w:proofErr w:type="spellStart"/>
      <w:r w:rsidRPr="006F6F0E">
        <w:t>include</w:t>
      </w:r>
      <w:proofErr w:type="spellEnd"/>
      <w:r w:rsidRPr="006F6F0E">
        <w:t xml:space="preserve"> business </w:t>
      </w:r>
      <w:proofErr w:type="spellStart"/>
      <w:r w:rsidRPr="006F6F0E">
        <w:t>closure</w:t>
      </w:r>
      <w:proofErr w:type="spellEnd"/>
      <w:r w:rsidRPr="006F6F0E">
        <w:t xml:space="preserve">, </w:t>
      </w:r>
      <w:proofErr w:type="spellStart"/>
      <w:r w:rsidRPr="006F6F0E">
        <w:t>financial</w:t>
      </w:r>
      <w:proofErr w:type="spellEnd"/>
      <w:r w:rsidRPr="006F6F0E">
        <w:t xml:space="preserve"> </w:t>
      </w:r>
      <w:proofErr w:type="spellStart"/>
      <w:r w:rsidRPr="006F6F0E">
        <w:t>implications</w:t>
      </w:r>
      <w:proofErr w:type="spellEnd"/>
      <w:r w:rsidRPr="006F6F0E">
        <w:t xml:space="preserve">, </w:t>
      </w:r>
      <w:proofErr w:type="spellStart"/>
      <w:r w:rsidRPr="006F6F0E">
        <w:t>redundancies</w:t>
      </w:r>
      <w:proofErr w:type="spellEnd"/>
      <w:r w:rsidRPr="006F6F0E">
        <w:t xml:space="preserve">, human </w:t>
      </w:r>
      <w:proofErr w:type="spellStart"/>
      <w:r w:rsidRPr="006F6F0E">
        <w:t>resources</w:t>
      </w:r>
      <w:proofErr w:type="spellEnd"/>
      <w:r w:rsidRPr="006F6F0E">
        <w:t xml:space="preserve"> </w:t>
      </w:r>
      <w:proofErr w:type="spellStart"/>
      <w:r w:rsidRPr="006F6F0E">
        <w:t>e.g</w:t>
      </w:r>
      <w:proofErr w:type="spellEnd"/>
      <w:r w:rsidRPr="006F6F0E">
        <w:t xml:space="preserve">. </w:t>
      </w:r>
      <w:proofErr w:type="spellStart"/>
      <w:r w:rsidRPr="006F6F0E">
        <w:t>restructuring</w:t>
      </w:r>
      <w:proofErr w:type="spellEnd"/>
      <w:r w:rsidRPr="006F6F0E">
        <w:t xml:space="preserve">, </w:t>
      </w:r>
      <w:proofErr w:type="spellStart"/>
      <w:r w:rsidRPr="006F6F0E">
        <w:t>recruitment</w:t>
      </w:r>
      <w:proofErr w:type="spellEnd"/>
      <w:r w:rsidRPr="006F6F0E">
        <w:t xml:space="preserve">, </w:t>
      </w:r>
      <w:proofErr w:type="spellStart"/>
      <w:r w:rsidRPr="006F6F0E">
        <w:t>training</w:t>
      </w:r>
      <w:proofErr w:type="spellEnd"/>
      <w:r w:rsidRPr="006F6F0E">
        <w:t xml:space="preserve">, </w:t>
      </w:r>
      <w:proofErr w:type="spellStart"/>
      <w:r w:rsidRPr="006F6F0E">
        <w:t>deterioration</w:t>
      </w:r>
      <w:proofErr w:type="spellEnd"/>
      <w:r w:rsidRPr="006F6F0E">
        <w:t xml:space="preserve"> of </w:t>
      </w:r>
      <w:proofErr w:type="spellStart"/>
      <w:r w:rsidRPr="006F6F0E">
        <w:t>equipment</w:t>
      </w:r>
      <w:proofErr w:type="spellEnd"/>
      <w:r w:rsidRPr="006F6F0E">
        <w:t xml:space="preserve"> </w:t>
      </w:r>
      <w:proofErr w:type="spellStart"/>
      <w:r w:rsidRPr="006F6F0E">
        <w:t>resulting</w:t>
      </w:r>
      <w:proofErr w:type="spellEnd"/>
      <w:r w:rsidRPr="006F6F0E">
        <w:t xml:space="preserve"> </w:t>
      </w:r>
      <w:proofErr w:type="spellStart"/>
      <w:r w:rsidRPr="006F6F0E">
        <w:t>in</w:t>
      </w:r>
      <w:proofErr w:type="spellEnd"/>
      <w:r w:rsidRPr="006F6F0E">
        <w:t xml:space="preserve"> </w:t>
      </w:r>
      <w:proofErr w:type="spellStart"/>
      <w:r w:rsidRPr="006F6F0E">
        <w:t>increased</w:t>
      </w:r>
      <w:proofErr w:type="spellEnd"/>
      <w:r w:rsidRPr="006F6F0E">
        <w:t xml:space="preserve"> </w:t>
      </w:r>
      <w:proofErr w:type="spellStart"/>
      <w:r w:rsidRPr="006F6F0E">
        <w:t>costs</w:t>
      </w:r>
      <w:proofErr w:type="spellEnd"/>
      <w:r w:rsidRPr="006F6F0E">
        <w:t xml:space="preserve"> </w:t>
      </w:r>
      <w:proofErr w:type="spellStart"/>
      <w:r w:rsidRPr="006F6F0E">
        <w:t>at</w:t>
      </w:r>
      <w:proofErr w:type="spellEnd"/>
      <w:r w:rsidRPr="006F6F0E">
        <w:t xml:space="preserve"> a </w:t>
      </w:r>
      <w:proofErr w:type="spellStart"/>
      <w:r w:rsidRPr="006F6F0E">
        <w:t>later</w:t>
      </w:r>
      <w:proofErr w:type="spellEnd"/>
      <w:r w:rsidRPr="006F6F0E">
        <w:t xml:space="preserve"> </w:t>
      </w:r>
      <w:proofErr w:type="spellStart"/>
      <w:r w:rsidRPr="006F6F0E">
        <w:t>stage</w:t>
      </w:r>
      <w:proofErr w:type="spellEnd"/>
      <w:r w:rsidRPr="006F6F0E">
        <w:t xml:space="preserve">. </w:t>
      </w: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  <w:proofErr w:type="spellStart"/>
      <w:r w:rsidRPr="006F6F0E">
        <w:t>Change</w:t>
      </w:r>
      <w:proofErr w:type="spellEnd"/>
      <w:r w:rsidRPr="006F6F0E">
        <w:t xml:space="preserve"> management </w:t>
      </w:r>
      <w:proofErr w:type="spellStart"/>
      <w:r w:rsidRPr="006F6F0E">
        <w:t>models</w:t>
      </w:r>
      <w:proofErr w:type="spellEnd"/>
      <w:r w:rsidRPr="006F6F0E">
        <w:t xml:space="preserve"> and </w:t>
      </w:r>
      <w:proofErr w:type="spellStart"/>
      <w:r w:rsidRPr="006F6F0E">
        <w:t>frameworks</w:t>
      </w:r>
      <w:proofErr w:type="spellEnd"/>
      <w:r w:rsidRPr="006F6F0E">
        <w:t>:</w:t>
      </w:r>
    </w:p>
    <w:p w:rsidR="00D844A1" w:rsidRPr="006F6F0E" w:rsidRDefault="00D844A1" w:rsidP="00D844A1">
      <w:pPr>
        <w:pStyle w:val="Default"/>
        <w:jc w:val="both"/>
      </w:pPr>
      <w:r w:rsidRPr="006F6F0E">
        <w:t xml:space="preserve"> </w:t>
      </w:r>
    </w:p>
    <w:p w:rsidR="00D844A1" w:rsidRPr="006F6F0E" w:rsidRDefault="00D844A1" w:rsidP="00D844A1">
      <w:pPr>
        <w:pStyle w:val="Default"/>
        <w:numPr>
          <w:ilvl w:val="0"/>
          <w:numId w:val="43"/>
        </w:numPr>
        <w:spacing w:after="31"/>
        <w:jc w:val="both"/>
      </w:pPr>
      <w:proofErr w:type="spellStart"/>
      <w:r w:rsidRPr="006F6F0E">
        <w:t>Examples</w:t>
      </w:r>
      <w:proofErr w:type="spellEnd"/>
      <w:r w:rsidRPr="006F6F0E">
        <w:t xml:space="preserve"> </w:t>
      </w:r>
      <w:proofErr w:type="spellStart"/>
      <w:r w:rsidRPr="006F6F0E">
        <w:t>may</w:t>
      </w:r>
      <w:proofErr w:type="spellEnd"/>
      <w:r w:rsidRPr="006F6F0E">
        <w:t xml:space="preserve"> </w:t>
      </w:r>
      <w:proofErr w:type="spellStart"/>
      <w:r w:rsidRPr="006F6F0E">
        <w:t>include</w:t>
      </w:r>
      <w:proofErr w:type="spellEnd"/>
      <w:r w:rsidRPr="006F6F0E">
        <w:t xml:space="preserve">; John P </w:t>
      </w:r>
      <w:proofErr w:type="spellStart"/>
      <w:r w:rsidRPr="006F6F0E">
        <w:t>Kotter’s</w:t>
      </w:r>
      <w:proofErr w:type="spellEnd"/>
      <w:r w:rsidRPr="006F6F0E">
        <w:t xml:space="preserve"> </w:t>
      </w:r>
      <w:proofErr w:type="spellStart"/>
      <w:r w:rsidRPr="006F6F0E">
        <w:t>eight</w:t>
      </w:r>
      <w:proofErr w:type="spellEnd"/>
      <w:r w:rsidRPr="006F6F0E">
        <w:t xml:space="preserve"> </w:t>
      </w:r>
      <w:proofErr w:type="spellStart"/>
      <w:r w:rsidRPr="006F6F0E">
        <w:t>steps</w:t>
      </w:r>
      <w:proofErr w:type="spellEnd"/>
      <w:r w:rsidRPr="006F6F0E">
        <w:t xml:space="preserve"> </w:t>
      </w:r>
      <w:proofErr w:type="spellStart"/>
      <w:r w:rsidRPr="006F6F0E">
        <w:t>to</w:t>
      </w:r>
      <w:proofErr w:type="spellEnd"/>
      <w:r w:rsidRPr="006F6F0E">
        <w:t xml:space="preserve"> </w:t>
      </w:r>
      <w:proofErr w:type="spellStart"/>
      <w:r w:rsidRPr="006F6F0E">
        <w:t>successful</w:t>
      </w:r>
      <w:proofErr w:type="spellEnd"/>
      <w:r w:rsidRPr="006F6F0E">
        <w:t xml:space="preserve"> </w:t>
      </w:r>
      <w:proofErr w:type="spellStart"/>
      <w:r w:rsidRPr="006F6F0E">
        <w:t>change</w:t>
      </w:r>
      <w:proofErr w:type="spellEnd"/>
      <w:r w:rsidRPr="006F6F0E">
        <w:t xml:space="preserve">; </w:t>
      </w:r>
      <w:proofErr w:type="spellStart"/>
      <w:r w:rsidRPr="006F6F0E">
        <w:t>Prosci’s</w:t>
      </w:r>
      <w:proofErr w:type="spellEnd"/>
      <w:r w:rsidRPr="006F6F0E">
        <w:t xml:space="preserve"> </w:t>
      </w:r>
      <w:proofErr w:type="spellStart"/>
      <w:r w:rsidRPr="006F6F0E">
        <w:t>five</w:t>
      </w:r>
      <w:proofErr w:type="spellEnd"/>
      <w:r w:rsidRPr="006F6F0E">
        <w:t xml:space="preserve"> building </w:t>
      </w:r>
      <w:proofErr w:type="spellStart"/>
      <w:r w:rsidRPr="006F6F0E">
        <w:t>blocks</w:t>
      </w:r>
      <w:proofErr w:type="spellEnd"/>
      <w:r w:rsidRPr="006F6F0E">
        <w:t xml:space="preserve"> ADKAR; </w:t>
      </w:r>
      <w:proofErr w:type="spellStart"/>
      <w:r w:rsidRPr="006F6F0E">
        <w:t>action</w:t>
      </w:r>
      <w:proofErr w:type="spellEnd"/>
      <w:r w:rsidRPr="006F6F0E">
        <w:t xml:space="preserve"> </w:t>
      </w:r>
      <w:proofErr w:type="spellStart"/>
      <w:r w:rsidRPr="006F6F0E">
        <w:t>research</w:t>
      </w:r>
      <w:proofErr w:type="spellEnd"/>
      <w:r w:rsidRPr="006F6F0E">
        <w:t xml:space="preserve">, </w:t>
      </w:r>
      <w:proofErr w:type="spellStart"/>
      <w:r w:rsidRPr="006F6F0E">
        <w:t>gap</w:t>
      </w:r>
      <w:proofErr w:type="spellEnd"/>
      <w:r w:rsidRPr="006F6F0E">
        <w:t xml:space="preserve"> </w:t>
      </w:r>
      <w:proofErr w:type="spellStart"/>
      <w:r w:rsidRPr="006F6F0E">
        <w:t>analysis</w:t>
      </w:r>
      <w:proofErr w:type="spellEnd"/>
      <w:r w:rsidRPr="006F6F0E">
        <w:t xml:space="preserve">; Kurt </w:t>
      </w:r>
      <w:proofErr w:type="spellStart"/>
      <w:r w:rsidRPr="006F6F0E">
        <w:t>Lewin’s</w:t>
      </w:r>
      <w:proofErr w:type="spellEnd"/>
      <w:r w:rsidRPr="006F6F0E">
        <w:t xml:space="preserve"> </w:t>
      </w:r>
      <w:proofErr w:type="spellStart"/>
      <w:r w:rsidRPr="006F6F0E">
        <w:t>change</w:t>
      </w:r>
      <w:proofErr w:type="spellEnd"/>
      <w:r w:rsidRPr="006F6F0E">
        <w:t xml:space="preserve"> management </w:t>
      </w:r>
      <w:proofErr w:type="spellStart"/>
      <w:r w:rsidRPr="006F6F0E">
        <w:t>model</w:t>
      </w:r>
      <w:proofErr w:type="spellEnd"/>
      <w:r w:rsidRPr="006F6F0E">
        <w:t xml:space="preserve">; </w:t>
      </w:r>
      <w:proofErr w:type="spellStart"/>
      <w:r w:rsidRPr="006F6F0E">
        <w:t>McKinsey’s</w:t>
      </w:r>
      <w:proofErr w:type="spellEnd"/>
      <w:r w:rsidRPr="006F6F0E">
        <w:t xml:space="preserve"> 7S; </w:t>
      </w:r>
      <w:proofErr w:type="spellStart"/>
      <w:r w:rsidRPr="006F6F0E">
        <w:t>Burke-Litwin’s</w:t>
      </w:r>
      <w:proofErr w:type="spellEnd"/>
      <w:r w:rsidRPr="006F6F0E">
        <w:t xml:space="preserve"> </w:t>
      </w:r>
      <w:proofErr w:type="spellStart"/>
      <w:r w:rsidRPr="006F6F0E">
        <w:t>causal</w:t>
      </w:r>
      <w:proofErr w:type="spellEnd"/>
      <w:r w:rsidRPr="006F6F0E">
        <w:t xml:space="preserve"> </w:t>
      </w:r>
      <w:proofErr w:type="spellStart"/>
      <w:r w:rsidRPr="006F6F0E">
        <w:t>change</w:t>
      </w:r>
      <w:proofErr w:type="spellEnd"/>
      <w:r w:rsidRPr="006F6F0E">
        <w:t xml:space="preserve"> </w:t>
      </w:r>
      <w:proofErr w:type="spellStart"/>
      <w:r w:rsidRPr="006F6F0E">
        <w:t>model</w:t>
      </w:r>
      <w:proofErr w:type="spellEnd"/>
      <w:r w:rsidRPr="006F6F0E">
        <w:t xml:space="preserve">. </w:t>
      </w:r>
    </w:p>
    <w:p w:rsidR="00D844A1" w:rsidRPr="006F6F0E" w:rsidRDefault="00D844A1" w:rsidP="00D844A1">
      <w:pPr>
        <w:pStyle w:val="Default"/>
        <w:numPr>
          <w:ilvl w:val="0"/>
          <w:numId w:val="43"/>
        </w:numPr>
        <w:jc w:val="both"/>
      </w:pPr>
      <w:r w:rsidRPr="006F6F0E">
        <w:t xml:space="preserve">EFQM </w:t>
      </w:r>
      <w:proofErr w:type="spellStart"/>
      <w:r w:rsidRPr="006F6F0E">
        <w:t>model</w:t>
      </w:r>
      <w:proofErr w:type="spellEnd"/>
      <w:r w:rsidRPr="006F6F0E">
        <w:t xml:space="preserve">, the </w:t>
      </w:r>
      <w:proofErr w:type="spellStart"/>
      <w:r w:rsidRPr="006F6F0E">
        <w:t>balance</w:t>
      </w:r>
      <w:proofErr w:type="spellEnd"/>
      <w:r w:rsidRPr="006F6F0E">
        <w:t xml:space="preserve"> </w:t>
      </w:r>
      <w:proofErr w:type="spellStart"/>
      <w:r w:rsidRPr="006F6F0E">
        <w:t>score-card</w:t>
      </w:r>
      <w:proofErr w:type="spellEnd"/>
      <w:r w:rsidRPr="006F6F0E">
        <w:t xml:space="preserve">, </w:t>
      </w:r>
      <w:proofErr w:type="spellStart"/>
      <w:r w:rsidRPr="006F6F0E">
        <w:t>Kailzen</w:t>
      </w:r>
      <w:proofErr w:type="spellEnd"/>
      <w:r w:rsidRPr="006F6F0E">
        <w:t xml:space="preserve"> </w:t>
      </w:r>
      <w:proofErr w:type="spellStart"/>
      <w:r w:rsidRPr="006F6F0E">
        <w:t>Blitz</w:t>
      </w:r>
      <w:proofErr w:type="spellEnd"/>
      <w:r w:rsidRPr="006F6F0E">
        <w:t xml:space="preserve">, </w:t>
      </w:r>
      <w:proofErr w:type="spellStart"/>
      <w:r w:rsidRPr="006F6F0E">
        <w:t>Six</w:t>
      </w:r>
      <w:proofErr w:type="spellEnd"/>
      <w:r w:rsidRPr="006F6F0E">
        <w:t xml:space="preserve"> </w:t>
      </w:r>
      <w:proofErr w:type="spellStart"/>
      <w:r w:rsidRPr="006F6F0E">
        <w:t>Sigma</w:t>
      </w:r>
      <w:proofErr w:type="spellEnd"/>
      <w:r w:rsidRPr="006F6F0E">
        <w:t xml:space="preserve">, The </w:t>
      </w:r>
      <w:proofErr w:type="spellStart"/>
      <w:r w:rsidRPr="006F6F0E">
        <w:t>Change</w:t>
      </w:r>
      <w:proofErr w:type="spellEnd"/>
      <w:r w:rsidRPr="006F6F0E">
        <w:t xml:space="preserve"> </w:t>
      </w:r>
      <w:proofErr w:type="spellStart"/>
      <w:r w:rsidRPr="006F6F0E">
        <w:t>Curve</w:t>
      </w:r>
      <w:proofErr w:type="spellEnd"/>
      <w:r w:rsidRPr="006F6F0E">
        <w:t xml:space="preserve">. </w:t>
      </w: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  <w:r w:rsidRPr="006F6F0E">
        <w:rPr>
          <w:b/>
          <w:bCs/>
        </w:rPr>
        <w:t xml:space="preserve">2. </w:t>
      </w:r>
      <w:proofErr w:type="spellStart"/>
      <w:r w:rsidRPr="006F6F0E">
        <w:rPr>
          <w:b/>
          <w:bCs/>
        </w:rPr>
        <w:t>Understand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strategies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to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encourage</w:t>
      </w:r>
      <w:proofErr w:type="spellEnd"/>
      <w:r w:rsidRPr="006F6F0E">
        <w:rPr>
          <w:b/>
          <w:bCs/>
        </w:rPr>
        <w:t xml:space="preserve"> the </w:t>
      </w:r>
      <w:proofErr w:type="spellStart"/>
      <w:r w:rsidRPr="006F6F0E">
        <w:rPr>
          <w:b/>
          <w:bCs/>
        </w:rPr>
        <w:t>involvement</w:t>
      </w:r>
      <w:proofErr w:type="spellEnd"/>
      <w:r w:rsidRPr="006F6F0E">
        <w:rPr>
          <w:b/>
          <w:bCs/>
        </w:rPr>
        <w:t xml:space="preserve"> of </w:t>
      </w:r>
      <w:proofErr w:type="spellStart"/>
      <w:r w:rsidRPr="006F6F0E">
        <w:rPr>
          <w:b/>
          <w:bCs/>
        </w:rPr>
        <w:t>stakeholders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in</w:t>
      </w:r>
      <w:proofErr w:type="spellEnd"/>
      <w:r w:rsidRPr="006F6F0E">
        <w:rPr>
          <w:b/>
          <w:bCs/>
        </w:rPr>
        <w:t xml:space="preserve"> the management of </w:t>
      </w:r>
      <w:proofErr w:type="spellStart"/>
      <w:r w:rsidRPr="006F6F0E">
        <w:rPr>
          <w:b/>
          <w:bCs/>
        </w:rPr>
        <w:t>change</w:t>
      </w:r>
      <w:proofErr w:type="spellEnd"/>
      <w:r w:rsidRPr="006F6F0E">
        <w:rPr>
          <w:b/>
          <w:bCs/>
        </w:rPr>
        <w:t xml:space="preserve"> </w:t>
      </w: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  <w:proofErr w:type="spellStart"/>
      <w:r w:rsidRPr="006F6F0E">
        <w:t>Change</w:t>
      </w:r>
      <w:proofErr w:type="spellEnd"/>
      <w:r w:rsidRPr="006F6F0E">
        <w:t xml:space="preserve"> management </w:t>
      </w:r>
      <w:proofErr w:type="spellStart"/>
      <w:r w:rsidRPr="006F6F0E">
        <w:t>strategies</w:t>
      </w:r>
      <w:proofErr w:type="spellEnd"/>
      <w:r w:rsidRPr="006F6F0E">
        <w:t>:</w:t>
      </w:r>
    </w:p>
    <w:p w:rsidR="00D844A1" w:rsidRPr="006F6F0E" w:rsidRDefault="00D844A1" w:rsidP="00D844A1">
      <w:pPr>
        <w:pStyle w:val="Default"/>
        <w:jc w:val="both"/>
      </w:pPr>
      <w:r w:rsidRPr="006F6F0E">
        <w:t xml:space="preserve"> </w:t>
      </w:r>
    </w:p>
    <w:p w:rsidR="00C470C2" w:rsidRDefault="00D844A1" w:rsidP="00C470C2">
      <w:pPr>
        <w:pStyle w:val="Default"/>
        <w:spacing w:after="252"/>
        <w:jc w:val="both"/>
      </w:pPr>
      <w:r w:rsidRPr="006F6F0E">
        <w:t xml:space="preserve">• </w:t>
      </w:r>
      <w:proofErr w:type="spellStart"/>
      <w:r w:rsidRPr="006F6F0E">
        <w:t>Identify</w:t>
      </w:r>
      <w:proofErr w:type="spellEnd"/>
      <w:r w:rsidRPr="006F6F0E">
        <w:t xml:space="preserve"> and </w:t>
      </w:r>
      <w:proofErr w:type="spellStart"/>
      <w:r w:rsidRPr="006F6F0E">
        <w:t>prioritise</w:t>
      </w:r>
      <w:proofErr w:type="spellEnd"/>
      <w:r w:rsidRPr="006F6F0E">
        <w:t xml:space="preserve"> </w:t>
      </w:r>
      <w:proofErr w:type="spellStart"/>
      <w:r w:rsidRPr="006F6F0E">
        <w:t>stakeholders</w:t>
      </w:r>
      <w:proofErr w:type="spellEnd"/>
      <w:r w:rsidRPr="006F6F0E">
        <w:t xml:space="preserve">, </w:t>
      </w:r>
      <w:proofErr w:type="spellStart"/>
      <w:r w:rsidRPr="006F6F0E">
        <w:t>develop</w:t>
      </w:r>
      <w:proofErr w:type="spellEnd"/>
      <w:r w:rsidRPr="006F6F0E">
        <w:t xml:space="preserve"> </w:t>
      </w:r>
      <w:proofErr w:type="spellStart"/>
      <w:r w:rsidRPr="006F6F0E">
        <w:t>engagement</w:t>
      </w:r>
      <w:proofErr w:type="spellEnd"/>
      <w:r w:rsidRPr="006F6F0E">
        <w:t xml:space="preserve"> </w:t>
      </w:r>
      <w:proofErr w:type="spellStart"/>
      <w:r w:rsidRPr="006F6F0E">
        <w:t>strategy</w:t>
      </w:r>
      <w:proofErr w:type="spellEnd"/>
      <w:r w:rsidRPr="006F6F0E">
        <w:t xml:space="preserve">, </w:t>
      </w:r>
      <w:proofErr w:type="spellStart"/>
      <w:r w:rsidRPr="006F6F0E">
        <w:t>maximise</w:t>
      </w:r>
      <w:proofErr w:type="spellEnd"/>
      <w:r w:rsidRPr="006F6F0E">
        <w:t xml:space="preserve"> </w:t>
      </w:r>
      <w:proofErr w:type="spellStart"/>
      <w:r w:rsidRPr="006F6F0E">
        <w:t>support</w:t>
      </w:r>
      <w:proofErr w:type="spellEnd"/>
      <w:r w:rsidRPr="006F6F0E">
        <w:t xml:space="preserve">, </w:t>
      </w:r>
      <w:proofErr w:type="spellStart"/>
      <w:r w:rsidRPr="006F6F0E">
        <w:t>involve</w:t>
      </w:r>
      <w:proofErr w:type="spellEnd"/>
      <w:r w:rsidRPr="006F6F0E">
        <w:t xml:space="preserve"> </w:t>
      </w:r>
      <w:proofErr w:type="spellStart"/>
      <w:r w:rsidRPr="006F6F0E">
        <w:t>stakeholders</w:t>
      </w:r>
      <w:proofErr w:type="spellEnd"/>
      <w:r w:rsidRPr="006F6F0E">
        <w:t xml:space="preserve"> </w:t>
      </w:r>
      <w:proofErr w:type="spellStart"/>
      <w:r w:rsidRPr="006F6F0E">
        <w:t>using</w:t>
      </w:r>
      <w:proofErr w:type="spellEnd"/>
      <w:r w:rsidRPr="006F6F0E">
        <w:t xml:space="preserve"> </w:t>
      </w:r>
      <w:proofErr w:type="spellStart"/>
      <w:r w:rsidRPr="006F6F0E">
        <w:t>different</w:t>
      </w:r>
      <w:proofErr w:type="spellEnd"/>
      <w:r w:rsidRPr="006F6F0E">
        <w:t xml:space="preserve"> </w:t>
      </w:r>
      <w:proofErr w:type="spellStart"/>
      <w:r w:rsidRPr="006F6F0E">
        <w:t>methods</w:t>
      </w:r>
      <w:proofErr w:type="spellEnd"/>
      <w:r w:rsidRPr="006F6F0E">
        <w:t xml:space="preserve"> </w:t>
      </w:r>
      <w:proofErr w:type="spellStart"/>
      <w:r w:rsidRPr="006F6F0E">
        <w:t>e.g</w:t>
      </w:r>
      <w:proofErr w:type="spellEnd"/>
      <w:r w:rsidRPr="006F6F0E">
        <w:t xml:space="preserve">. </w:t>
      </w:r>
      <w:proofErr w:type="spellStart"/>
      <w:r w:rsidRPr="006F6F0E">
        <w:t>forums</w:t>
      </w:r>
      <w:proofErr w:type="spellEnd"/>
      <w:r w:rsidRPr="006F6F0E">
        <w:t xml:space="preserve">, </w:t>
      </w:r>
      <w:proofErr w:type="spellStart"/>
      <w:r w:rsidRPr="006F6F0E">
        <w:t>presentations</w:t>
      </w:r>
      <w:proofErr w:type="spellEnd"/>
      <w:r w:rsidRPr="006F6F0E">
        <w:t xml:space="preserve">, </w:t>
      </w:r>
      <w:proofErr w:type="spellStart"/>
      <w:r w:rsidRPr="006F6F0E">
        <w:t>group</w:t>
      </w:r>
      <w:proofErr w:type="spellEnd"/>
      <w:r w:rsidRPr="006F6F0E">
        <w:t xml:space="preserve"> </w:t>
      </w:r>
      <w:proofErr w:type="spellStart"/>
      <w:r w:rsidRPr="006F6F0E">
        <w:t>facilitation</w:t>
      </w:r>
      <w:proofErr w:type="spellEnd"/>
      <w:r w:rsidRPr="006F6F0E">
        <w:t xml:space="preserve">, </w:t>
      </w:r>
      <w:proofErr w:type="spellStart"/>
      <w:r w:rsidRPr="006F6F0E">
        <w:t>sharing</w:t>
      </w:r>
      <w:proofErr w:type="spellEnd"/>
      <w:r w:rsidRPr="006F6F0E">
        <w:t xml:space="preserve"> </w:t>
      </w:r>
      <w:proofErr w:type="spellStart"/>
      <w:r w:rsidRPr="006F6F0E">
        <w:t>information</w:t>
      </w:r>
      <w:proofErr w:type="spellEnd"/>
      <w:r w:rsidRPr="006F6F0E">
        <w:t xml:space="preserve">. </w:t>
      </w:r>
    </w:p>
    <w:p w:rsidR="00D844A1" w:rsidRPr="006F6F0E" w:rsidRDefault="00D844A1" w:rsidP="00C470C2">
      <w:pPr>
        <w:pStyle w:val="Default"/>
        <w:spacing w:after="252"/>
        <w:jc w:val="both"/>
      </w:pPr>
      <w:r w:rsidRPr="006F6F0E">
        <w:t xml:space="preserve">• </w:t>
      </w:r>
      <w:proofErr w:type="spellStart"/>
      <w:r w:rsidRPr="006F6F0E">
        <w:t>Examples</w:t>
      </w:r>
      <w:proofErr w:type="spellEnd"/>
      <w:r w:rsidRPr="006F6F0E">
        <w:t xml:space="preserve"> </w:t>
      </w:r>
      <w:proofErr w:type="spellStart"/>
      <w:r w:rsidRPr="006F6F0E">
        <w:t>may</w:t>
      </w:r>
      <w:proofErr w:type="spellEnd"/>
      <w:r w:rsidRPr="006F6F0E">
        <w:t xml:space="preserve"> </w:t>
      </w:r>
      <w:proofErr w:type="spellStart"/>
      <w:r w:rsidRPr="006F6F0E">
        <w:t>include</w:t>
      </w:r>
      <w:proofErr w:type="spellEnd"/>
      <w:r w:rsidRPr="006F6F0E">
        <w:t xml:space="preserve"> </w:t>
      </w:r>
      <w:proofErr w:type="spellStart"/>
      <w:r w:rsidRPr="006F6F0E">
        <w:t>conducting</w:t>
      </w:r>
      <w:proofErr w:type="spellEnd"/>
      <w:r w:rsidRPr="006F6F0E">
        <w:t xml:space="preserve"> a </w:t>
      </w:r>
      <w:proofErr w:type="spellStart"/>
      <w:r w:rsidRPr="006F6F0E">
        <w:t>stakeholder</w:t>
      </w:r>
      <w:proofErr w:type="spellEnd"/>
      <w:r w:rsidRPr="006F6F0E">
        <w:t xml:space="preserve"> </w:t>
      </w:r>
      <w:proofErr w:type="spellStart"/>
      <w:r w:rsidRPr="006F6F0E">
        <w:t>analysis</w:t>
      </w:r>
      <w:proofErr w:type="spellEnd"/>
      <w:r w:rsidRPr="006F6F0E">
        <w:t xml:space="preserve">, </w:t>
      </w:r>
      <w:proofErr w:type="spellStart"/>
      <w:r w:rsidRPr="006F6F0E">
        <w:t>use</w:t>
      </w:r>
      <w:proofErr w:type="spellEnd"/>
      <w:r w:rsidRPr="006F6F0E">
        <w:t xml:space="preserve"> of </w:t>
      </w:r>
      <w:proofErr w:type="spellStart"/>
      <w:r w:rsidRPr="006F6F0E">
        <w:t>multiple-cause</w:t>
      </w:r>
      <w:proofErr w:type="spellEnd"/>
      <w:r w:rsidRPr="006F6F0E">
        <w:t xml:space="preserve"> </w:t>
      </w:r>
      <w:proofErr w:type="spellStart"/>
      <w:r w:rsidRPr="006F6F0E">
        <w:t>diagrams</w:t>
      </w:r>
      <w:proofErr w:type="spellEnd"/>
      <w:r w:rsidRPr="006F6F0E">
        <w:t xml:space="preserve">, </w:t>
      </w:r>
      <w:proofErr w:type="spellStart"/>
      <w:r w:rsidRPr="006F6F0E">
        <w:t>effective</w:t>
      </w:r>
      <w:proofErr w:type="spellEnd"/>
      <w:r w:rsidRPr="006F6F0E">
        <w:t xml:space="preserve"> </w:t>
      </w:r>
      <w:proofErr w:type="spellStart"/>
      <w:r w:rsidRPr="006F6F0E">
        <w:t>use</w:t>
      </w:r>
      <w:proofErr w:type="spellEnd"/>
      <w:r w:rsidRPr="006F6F0E">
        <w:t xml:space="preserve"> of </w:t>
      </w:r>
      <w:proofErr w:type="spellStart"/>
      <w:r w:rsidRPr="006F6F0E">
        <w:t>motivational</w:t>
      </w:r>
      <w:proofErr w:type="spellEnd"/>
      <w:r w:rsidRPr="006F6F0E">
        <w:t xml:space="preserve"> and </w:t>
      </w:r>
      <w:proofErr w:type="spellStart"/>
      <w:r w:rsidRPr="006F6F0E">
        <w:t>influencing</w:t>
      </w:r>
      <w:proofErr w:type="spellEnd"/>
      <w:r w:rsidRPr="006F6F0E">
        <w:t xml:space="preserve"> </w:t>
      </w:r>
      <w:proofErr w:type="spellStart"/>
      <w:r w:rsidRPr="006F6F0E">
        <w:t>skills</w:t>
      </w:r>
      <w:proofErr w:type="spellEnd"/>
      <w:r w:rsidRPr="006F6F0E">
        <w:t xml:space="preserve">, </w:t>
      </w:r>
      <w:proofErr w:type="spellStart"/>
      <w:r w:rsidRPr="006F6F0E">
        <w:t>systems</w:t>
      </w:r>
      <w:proofErr w:type="spellEnd"/>
      <w:r w:rsidRPr="006F6F0E">
        <w:t xml:space="preserve"> modelling, team </w:t>
      </w:r>
      <w:proofErr w:type="spellStart"/>
      <w:r w:rsidRPr="006F6F0E">
        <w:t>development</w:t>
      </w:r>
      <w:proofErr w:type="spellEnd"/>
      <w:r w:rsidRPr="006F6F0E">
        <w:t xml:space="preserve"> </w:t>
      </w:r>
      <w:proofErr w:type="spellStart"/>
      <w:r w:rsidRPr="006F6F0E">
        <w:t>to</w:t>
      </w:r>
      <w:proofErr w:type="spellEnd"/>
      <w:r w:rsidRPr="006F6F0E">
        <w:t xml:space="preserve"> </w:t>
      </w:r>
      <w:proofErr w:type="spellStart"/>
      <w:r w:rsidRPr="006F6F0E">
        <w:t>enhance</w:t>
      </w:r>
      <w:proofErr w:type="spellEnd"/>
      <w:r w:rsidRPr="006F6F0E">
        <w:t xml:space="preserve"> </w:t>
      </w:r>
      <w:proofErr w:type="spellStart"/>
      <w:r w:rsidRPr="006F6F0E">
        <w:t>commitment</w:t>
      </w:r>
      <w:proofErr w:type="spellEnd"/>
      <w:r w:rsidRPr="006F6F0E">
        <w:t xml:space="preserve">, </w:t>
      </w:r>
      <w:proofErr w:type="spellStart"/>
      <w:r w:rsidRPr="006F6F0E">
        <w:t>divergence</w:t>
      </w:r>
      <w:proofErr w:type="spellEnd"/>
      <w:r w:rsidRPr="006F6F0E">
        <w:t xml:space="preserve"> and </w:t>
      </w:r>
      <w:proofErr w:type="spellStart"/>
      <w:r w:rsidRPr="006F6F0E">
        <w:t>convergence</w:t>
      </w:r>
      <w:proofErr w:type="spellEnd"/>
      <w:r w:rsidRPr="006F6F0E">
        <w:t xml:space="preserve">. </w:t>
      </w: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  <w:proofErr w:type="spellStart"/>
      <w:r w:rsidRPr="006F6F0E">
        <w:t>Resistance</w:t>
      </w:r>
      <w:proofErr w:type="spellEnd"/>
      <w:r w:rsidRPr="006F6F0E">
        <w:t xml:space="preserve"> </w:t>
      </w:r>
      <w:proofErr w:type="spellStart"/>
      <w:r w:rsidRPr="006F6F0E">
        <w:t>to</w:t>
      </w:r>
      <w:proofErr w:type="spellEnd"/>
      <w:r w:rsidRPr="006F6F0E">
        <w:t xml:space="preserve"> </w:t>
      </w:r>
      <w:proofErr w:type="spellStart"/>
      <w:r w:rsidRPr="006F6F0E">
        <w:t>change</w:t>
      </w:r>
      <w:proofErr w:type="spellEnd"/>
      <w:r w:rsidRPr="006F6F0E">
        <w:t>:</w:t>
      </w:r>
    </w:p>
    <w:p w:rsidR="00D844A1" w:rsidRPr="006F6F0E" w:rsidRDefault="00D844A1" w:rsidP="00D844A1">
      <w:pPr>
        <w:pStyle w:val="Default"/>
        <w:jc w:val="both"/>
      </w:pPr>
    </w:p>
    <w:p w:rsidR="00D844A1" w:rsidRDefault="00D844A1" w:rsidP="00D844A1">
      <w:pPr>
        <w:pStyle w:val="Default"/>
        <w:jc w:val="both"/>
      </w:pPr>
      <w:r w:rsidRPr="006F6F0E">
        <w:t xml:space="preserve">• </w:t>
      </w:r>
      <w:proofErr w:type="spellStart"/>
      <w:r w:rsidRPr="006F6F0E">
        <w:t>Types</w:t>
      </w:r>
      <w:proofErr w:type="spellEnd"/>
      <w:r w:rsidRPr="006F6F0E">
        <w:t xml:space="preserve"> of </w:t>
      </w:r>
      <w:proofErr w:type="spellStart"/>
      <w:r w:rsidRPr="006F6F0E">
        <w:t>resistance</w:t>
      </w:r>
      <w:proofErr w:type="spellEnd"/>
      <w:r w:rsidRPr="006F6F0E">
        <w:t xml:space="preserve"> </w:t>
      </w:r>
      <w:proofErr w:type="spellStart"/>
      <w:r w:rsidRPr="006F6F0E">
        <w:t>may</w:t>
      </w:r>
      <w:proofErr w:type="spellEnd"/>
      <w:r w:rsidRPr="006F6F0E">
        <w:t xml:space="preserve"> </w:t>
      </w:r>
      <w:proofErr w:type="spellStart"/>
      <w:r w:rsidRPr="006F6F0E">
        <w:t>include</w:t>
      </w:r>
      <w:proofErr w:type="spellEnd"/>
      <w:r w:rsidRPr="006F6F0E">
        <w:t xml:space="preserve"> </w:t>
      </w:r>
      <w:proofErr w:type="spellStart"/>
      <w:r w:rsidRPr="006F6F0E">
        <w:t>resistance</w:t>
      </w:r>
      <w:proofErr w:type="spellEnd"/>
      <w:r w:rsidRPr="006F6F0E">
        <w:t xml:space="preserve"> </w:t>
      </w:r>
      <w:proofErr w:type="spellStart"/>
      <w:r w:rsidRPr="006F6F0E">
        <w:t>to</w:t>
      </w:r>
      <w:proofErr w:type="spellEnd"/>
      <w:r w:rsidRPr="006F6F0E">
        <w:t xml:space="preserve"> the </w:t>
      </w:r>
      <w:proofErr w:type="spellStart"/>
      <w:r w:rsidRPr="006F6F0E">
        <w:t>process</w:t>
      </w:r>
      <w:proofErr w:type="spellEnd"/>
      <w:r w:rsidRPr="006F6F0E">
        <w:t xml:space="preserve"> of </w:t>
      </w:r>
      <w:proofErr w:type="spellStart"/>
      <w:r w:rsidRPr="006F6F0E">
        <w:t>change</w:t>
      </w:r>
      <w:proofErr w:type="spellEnd"/>
      <w:r w:rsidRPr="006F6F0E">
        <w:t xml:space="preserve">, </w:t>
      </w:r>
      <w:proofErr w:type="spellStart"/>
      <w:r w:rsidRPr="006F6F0E">
        <w:t>resistance</w:t>
      </w:r>
      <w:proofErr w:type="spellEnd"/>
      <w:r w:rsidRPr="006F6F0E">
        <w:t xml:space="preserve"> </w:t>
      </w:r>
      <w:proofErr w:type="spellStart"/>
      <w:r w:rsidRPr="006F6F0E">
        <w:t>from</w:t>
      </w:r>
      <w:proofErr w:type="spellEnd"/>
      <w:r w:rsidRPr="006F6F0E">
        <w:t xml:space="preserve"> </w:t>
      </w:r>
      <w:proofErr w:type="spellStart"/>
      <w:r w:rsidRPr="006F6F0E">
        <w:t>individual</w:t>
      </w:r>
      <w:proofErr w:type="spellEnd"/>
      <w:r w:rsidRPr="006F6F0E">
        <w:t xml:space="preserve"> </w:t>
      </w:r>
      <w:proofErr w:type="spellStart"/>
      <w:r w:rsidRPr="006F6F0E">
        <w:t>colleagues</w:t>
      </w:r>
      <w:proofErr w:type="spellEnd"/>
      <w:r w:rsidRPr="006F6F0E">
        <w:t xml:space="preserve">, </w:t>
      </w:r>
      <w:proofErr w:type="spellStart"/>
      <w:r w:rsidRPr="006F6F0E">
        <w:t>resistance</w:t>
      </w:r>
      <w:proofErr w:type="spellEnd"/>
      <w:r w:rsidRPr="006F6F0E">
        <w:t xml:space="preserve"> </w:t>
      </w:r>
      <w:proofErr w:type="spellStart"/>
      <w:r w:rsidRPr="006F6F0E">
        <w:t>from</w:t>
      </w:r>
      <w:proofErr w:type="spellEnd"/>
      <w:r w:rsidRPr="006F6F0E">
        <w:t xml:space="preserve"> </w:t>
      </w:r>
      <w:proofErr w:type="spellStart"/>
      <w:r w:rsidRPr="006F6F0E">
        <w:t>groups</w:t>
      </w:r>
      <w:proofErr w:type="spellEnd"/>
      <w:r w:rsidRPr="006F6F0E">
        <w:t xml:space="preserve">, </w:t>
      </w:r>
      <w:proofErr w:type="spellStart"/>
      <w:r w:rsidRPr="006F6F0E">
        <w:t>passive</w:t>
      </w:r>
      <w:proofErr w:type="spellEnd"/>
      <w:r w:rsidRPr="006F6F0E">
        <w:t xml:space="preserve"> versus </w:t>
      </w:r>
      <w:proofErr w:type="spellStart"/>
      <w:r w:rsidRPr="006F6F0E">
        <w:t>active</w:t>
      </w:r>
      <w:proofErr w:type="spellEnd"/>
      <w:r w:rsidRPr="006F6F0E">
        <w:t xml:space="preserve"> </w:t>
      </w:r>
      <w:proofErr w:type="spellStart"/>
      <w:r w:rsidRPr="006F6F0E">
        <w:t>resistance</w:t>
      </w:r>
      <w:proofErr w:type="spellEnd"/>
      <w:r w:rsidRPr="006F6F0E">
        <w:t xml:space="preserve">, </w:t>
      </w:r>
      <w:proofErr w:type="spellStart"/>
      <w:r w:rsidRPr="006F6F0E">
        <w:t>significant</w:t>
      </w:r>
      <w:proofErr w:type="spellEnd"/>
      <w:r w:rsidRPr="006F6F0E">
        <w:t xml:space="preserve"> </w:t>
      </w:r>
      <w:proofErr w:type="spellStart"/>
      <w:r w:rsidRPr="006F6F0E">
        <w:t>resistance</w:t>
      </w:r>
      <w:proofErr w:type="spellEnd"/>
      <w:r w:rsidRPr="006F6F0E">
        <w:t xml:space="preserve"> versus minor. </w:t>
      </w:r>
    </w:p>
    <w:p w:rsidR="00C470C2" w:rsidRPr="006F6F0E" w:rsidRDefault="00C470C2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  <w:proofErr w:type="spellStart"/>
      <w:r w:rsidRPr="006F6F0E">
        <w:t>Managing</w:t>
      </w:r>
      <w:proofErr w:type="spellEnd"/>
      <w:r w:rsidRPr="006F6F0E">
        <w:t xml:space="preserve"> </w:t>
      </w:r>
      <w:proofErr w:type="spellStart"/>
      <w:r w:rsidRPr="006F6F0E">
        <w:t>resistance</w:t>
      </w:r>
      <w:proofErr w:type="spellEnd"/>
      <w:r w:rsidRPr="006F6F0E">
        <w:t xml:space="preserve"> </w:t>
      </w:r>
      <w:proofErr w:type="spellStart"/>
      <w:r w:rsidRPr="006F6F0E">
        <w:t>to</w:t>
      </w:r>
      <w:proofErr w:type="spellEnd"/>
      <w:r w:rsidRPr="006F6F0E">
        <w:t xml:space="preserve"> </w:t>
      </w:r>
      <w:proofErr w:type="spellStart"/>
      <w:r w:rsidRPr="006F6F0E">
        <w:t>change</w:t>
      </w:r>
      <w:proofErr w:type="spellEnd"/>
      <w:r w:rsidRPr="006F6F0E">
        <w:t xml:space="preserve">: </w:t>
      </w:r>
    </w:p>
    <w:p w:rsidR="00C470C2" w:rsidRDefault="00C470C2" w:rsidP="00D844A1">
      <w:pPr>
        <w:pStyle w:val="Default"/>
        <w:spacing w:after="504"/>
        <w:jc w:val="both"/>
      </w:pPr>
    </w:p>
    <w:p w:rsidR="00D844A1" w:rsidRPr="006F6F0E" w:rsidRDefault="00D844A1" w:rsidP="00D844A1">
      <w:pPr>
        <w:pStyle w:val="Default"/>
        <w:spacing w:after="504"/>
        <w:jc w:val="both"/>
      </w:pPr>
      <w:r w:rsidRPr="006F6F0E">
        <w:t xml:space="preserve">• </w:t>
      </w:r>
      <w:proofErr w:type="spellStart"/>
      <w:r w:rsidRPr="006F6F0E">
        <w:t>Effective</w:t>
      </w:r>
      <w:proofErr w:type="spellEnd"/>
      <w:r w:rsidRPr="006F6F0E">
        <w:t xml:space="preserve"> </w:t>
      </w:r>
      <w:proofErr w:type="spellStart"/>
      <w:r w:rsidRPr="006F6F0E">
        <w:t>communication</w:t>
      </w:r>
      <w:proofErr w:type="spellEnd"/>
      <w:r w:rsidRPr="006F6F0E">
        <w:t xml:space="preserve"> </w:t>
      </w:r>
      <w:proofErr w:type="spellStart"/>
      <w:r w:rsidRPr="006F6F0E">
        <w:t>strategy</w:t>
      </w:r>
      <w:proofErr w:type="spellEnd"/>
      <w:r w:rsidRPr="006F6F0E">
        <w:t xml:space="preserve">, </w:t>
      </w:r>
      <w:proofErr w:type="spellStart"/>
      <w:r w:rsidRPr="006F6F0E">
        <w:t>training</w:t>
      </w:r>
      <w:proofErr w:type="spellEnd"/>
      <w:r w:rsidRPr="006F6F0E">
        <w:t xml:space="preserve"> and </w:t>
      </w:r>
      <w:proofErr w:type="spellStart"/>
      <w:r w:rsidRPr="006F6F0E">
        <w:t>information</w:t>
      </w:r>
      <w:proofErr w:type="spellEnd"/>
      <w:r w:rsidRPr="006F6F0E">
        <w:t xml:space="preserve"> </w:t>
      </w:r>
      <w:proofErr w:type="spellStart"/>
      <w:r w:rsidRPr="006F6F0E">
        <w:t>programmes</w:t>
      </w:r>
      <w:proofErr w:type="spellEnd"/>
      <w:r w:rsidRPr="006F6F0E">
        <w:t xml:space="preserve">, </w:t>
      </w:r>
      <w:proofErr w:type="spellStart"/>
      <w:r w:rsidRPr="006F6F0E">
        <w:t>staff</w:t>
      </w:r>
      <w:proofErr w:type="spellEnd"/>
      <w:r w:rsidRPr="006F6F0E">
        <w:t xml:space="preserve"> </w:t>
      </w:r>
      <w:proofErr w:type="spellStart"/>
      <w:r w:rsidRPr="006F6F0E">
        <w:t>forums</w:t>
      </w:r>
      <w:proofErr w:type="spellEnd"/>
      <w:r w:rsidRPr="006F6F0E">
        <w:t xml:space="preserve">, </w:t>
      </w:r>
      <w:proofErr w:type="spellStart"/>
      <w:r w:rsidRPr="006F6F0E">
        <w:t>empowering</w:t>
      </w:r>
      <w:proofErr w:type="spellEnd"/>
      <w:r w:rsidRPr="006F6F0E">
        <w:t xml:space="preserve"> </w:t>
      </w:r>
      <w:proofErr w:type="spellStart"/>
      <w:r w:rsidRPr="006F6F0E">
        <w:t>colleagues</w:t>
      </w:r>
      <w:proofErr w:type="spellEnd"/>
      <w:r w:rsidRPr="006F6F0E">
        <w:t xml:space="preserve">, </w:t>
      </w:r>
      <w:proofErr w:type="spellStart"/>
      <w:r w:rsidRPr="006F6F0E">
        <w:t>giving</w:t>
      </w:r>
      <w:proofErr w:type="spellEnd"/>
      <w:r w:rsidRPr="006F6F0E">
        <w:t xml:space="preserve"> </w:t>
      </w:r>
      <w:proofErr w:type="spellStart"/>
      <w:r w:rsidRPr="006F6F0E">
        <w:t>ownership</w:t>
      </w:r>
      <w:proofErr w:type="spellEnd"/>
      <w:r w:rsidRPr="006F6F0E">
        <w:t xml:space="preserve">, </w:t>
      </w:r>
      <w:proofErr w:type="spellStart"/>
      <w:r w:rsidRPr="006F6F0E">
        <w:t>gaining</w:t>
      </w:r>
      <w:proofErr w:type="spellEnd"/>
      <w:r w:rsidRPr="006F6F0E">
        <w:t xml:space="preserve"> </w:t>
      </w:r>
      <w:proofErr w:type="spellStart"/>
      <w:r w:rsidRPr="006F6F0E">
        <w:t>support</w:t>
      </w:r>
      <w:proofErr w:type="spellEnd"/>
      <w:r w:rsidRPr="006F6F0E">
        <w:t xml:space="preserve"> </w:t>
      </w:r>
      <w:proofErr w:type="spellStart"/>
      <w:r w:rsidRPr="006F6F0E">
        <w:t>from</w:t>
      </w:r>
      <w:proofErr w:type="spellEnd"/>
      <w:r w:rsidRPr="006F6F0E">
        <w:t xml:space="preserve"> </w:t>
      </w:r>
      <w:proofErr w:type="spellStart"/>
      <w:r w:rsidRPr="006F6F0E">
        <w:t>key</w:t>
      </w:r>
      <w:proofErr w:type="spellEnd"/>
      <w:r w:rsidRPr="006F6F0E">
        <w:t xml:space="preserve"> </w:t>
      </w:r>
      <w:proofErr w:type="spellStart"/>
      <w:r w:rsidRPr="006F6F0E">
        <w:t>players</w:t>
      </w:r>
      <w:proofErr w:type="spellEnd"/>
      <w:r w:rsidRPr="006F6F0E">
        <w:t xml:space="preserve">. </w:t>
      </w:r>
    </w:p>
    <w:p w:rsidR="00D844A1" w:rsidRPr="006F6F0E" w:rsidRDefault="00D844A1" w:rsidP="00D844A1">
      <w:pPr>
        <w:pStyle w:val="Default"/>
        <w:jc w:val="both"/>
      </w:pPr>
      <w:r w:rsidRPr="006F6F0E">
        <w:rPr>
          <w:b/>
          <w:bCs/>
        </w:rPr>
        <w:t xml:space="preserve">3. Be </w:t>
      </w:r>
      <w:proofErr w:type="spellStart"/>
      <w:r w:rsidRPr="006F6F0E">
        <w:rPr>
          <w:b/>
          <w:bCs/>
        </w:rPr>
        <w:t>able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to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develop</w:t>
      </w:r>
      <w:proofErr w:type="spellEnd"/>
      <w:r w:rsidRPr="006F6F0E">
        <w:rPr>
          <w:b/>
          <w:bCs/>
        </w:rPr>
        <w:t xml:space="preserve"> a </w:t>
      </w:r>
      <w:proofErr w:type="spellStart"/>
      <w:r w:rsidRPr="006F6F0E">
        <w:rPr>
          <w:b/>
          <w:bCs/>
        </w:rPr>
        <w:t>change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strategy</w:t>
      </w:r>
      <w:proofErr w:type="spellEnd"/>
      <w:r w:rsidRPr="006F6F0E">
        <w:rPr>
          <w:b/>
          <w:bCs/>
        </w:rPr>
        <w:t xml:space="preserve"> </w:t>
      </w:r>
      <w:proofErr w:type="spellStart"/>
      <w:r w:rsidRPr="006F6F0E">
        <w:rPr>
          <w:b/>
          <w:bCs/>
        </w:rPr>
        <w:t>against</w:t>
      </w:r>
      <w:proofErr w:type="spellEnd"/>
      <w:r w:rsidRPr="006F6F0E">
        <w:rPr>
          <w:b/>
          <w:bCs/>
        </w:rPr>
        <w:t xml:space="preserve"> business </w:t>
      </w:r>
      <w:proofErr w:type="spellStart"/>
      <w:r w:rsidRPr="006F6F0E">
        <w:rPr>
          <w:b/>
          <w:bCs/>
        </w:rPr>
        <w:t>aims</w:t>
      </w:r>
      <w:proofErr w:type="spellEnd"/>
      <w:r w:rsidRPr="006F6F0E">
        <w:rPr>
          <w:b/>
          <w:bCs/>
        </w:rPr>
        <w:t xml:space="preserve"> and </w:t>
      </w:r>
      <w:proofErr w:type="spellStart"/>
      <w:r w:rsidRPr="006F6F0E">
        <w:rPr>
          <w:b/>
          <w:bCs/>
        </w:rPr>
        <w:t>objectives</w:t>
      </w:r>
      <w:proofErr w:type="spellEnd"/>
      <w:r w:rsidRPr="006F6F0E">
        <w:rPr>
          <w:b/>
          <w:bCs/>
        </w:rPr>
        <w:t xml:space="preserve"> </w:t>
      </w: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  <w:r w:rsidRPr="006F6F0E">
        <w:t xml:space="preserve">The </w:t>
      </w:r>
      <w:proofErr w:type="spellStart"/>
      <w:r w:rsidRPr="006F6F0E">
        <w:t>need</w:t>
      </w:r>
      <w:proofErr w:type="spellEnd"/>
      <w:r w:rsidRPr="006F6F0E">
        <w:t xml:space="preserve"> </w:t>
      </w:r>
      <w:proofErr w:type="spellStart"/>
      <w:r w:rsidRPr="006F6F0E">
        <w:t>for</w:t>
      </w:r>
      <w:proofErr w:type="spellEnd"/>
      <w:r w:rsidRPr="006F6F0E">
        <w:t xml:space="preserve"> </w:t>
      </w:r>
      <w:proofErr w:type="spellStart"/>
      <w:r w:rsidRPr="006F6F0E">
        <w:t>change</w:t>
      </w:r>
      <w:proofErr w:type="spellEnd"/>
      <w:r w:rsidRPr="006F6F0E">
        <w:t>:</w:t>
      </w:r>
    </w:p>
    <w:p w:rsidR="00D844A1" w:rsidRPr="006F6F0E" w:rsidRDefault="00D844A1" w:rsidP="00D844A1">
      <w:pPr>
        <w:pStyle w:val="Default"/>
        <w:jc w:val="both"/>
      </w:pPr>
      <w:r w:rsidRPr="006F6F0E">
        <w:t xml:space="preserve"> </w:t>
      </w:r>
    </w:p>
    <w:p w:rsidR="00D844A1" w:rsidRPr="006F6F0E" w:rsidRDefault="00D844A1" w:rsidP="00D844A1">
      <w:pPr>
        <w:pStyle w:val="Default"/>
        <w:numPr>
          <w:ilvl w:val="0"/>
          <w:numId w:val="44"/>
        </w:numPr>
        <w:jc w:val="both"/>
      </w:pPr>
      <w:proofErr w:type="spellStart"/>
      <w:r w:rsidRPr="006F6F0E">
        <w:t>Analysis</w:t>
      </w:r>
      <w:proofErr w:type="spellEnd"/>
      <w:r w:rsidRPr="006F6F0E">
        <w:t xml:space="preserve"> of business </w:t>
      </w:r>
      <w:proofErr w:type="spellStart"/>
      <w:r w:rsidRPr="006F6F0E">
        <w:t>aims</w:t>
      </w:r>
      <w:proofErr w:type="spellEnd"/>
      <w:r w:rsidRPr="006F6F0E">
        <w:t xml:space="preserve"> and </w:t>
      </w:r>
      <w:proofErr w:type="spellStart"/>
      <w:r w:rsidRPr="006F6F0E">
        <w:t>objectives</w:t>
      </w:r>
      <w:proofErr w:type="spellEnd"/>
      <w:r w:rsidRPr="006F6F0E">
        <w:t xml:space="preserve"> and </w:t>
      </w:r>
      <w:proofErr w:type="spellStart"/>
      <w:r w:rsidRPr="006F6F0E">
        <w:t>feasibility</w:t>
      </w:r>
      <w:proofErr w:type="spellEnd"/>
      <w:r w:rsidRPr="006F6F0E">
        <w:t xml:space="preserve"> of </w:t>
      </w:r>
      <w:proofErr w:type="spellStart"/>
      <w:r w:rsidRPr="006F6F0E">
        <w:t>achieving</w:t>
      </w:r>
      <w:proofErr w:type="spellEnd"/>
      <w:r w:rsidRPr="006F6F0E">
        <w:t xml:space="preserve"> </w:t>
      </w:r>
      <w:proofErr w:type="spellStart"/>
      <w:r w:rsidRPr="006F6F0E">
        <w:t>them</w:t>
      </w:r>
      <w:proofErr w:type="spellEnd"/>
      <w:r w:rsidRPr="006F6F0E">
        <w:t xml:space="preserve"> </w:t>
      </w:r>
      <w:proofErr w:type="spellStart"/>
      <w:r w:rsidRPr="006F6F0E">
        <w:t>in</w:t>
      </w:r>
      <w:proofErr w:type="spellEnd"/>
      <w:r w:rsidRPr="006F6F0E">
        <w:t xml:space="preserve"> </w:t>
      </w:r>
      <w:proofErr w:type="spellStart"/>
      <w:r w:rsidRPr="006F6F0E">
        <w:t>context</w:t>
      </w:r>
      <w:proofErr w:type="spellEnd"/>
      <w:r w:rsidRPr="006F6F0E">
        <w:t xml:space="preserve"> of </w:t>
      </w:r>
      <w:proofErr w:type="spellStart"/>
      <w:r w:rsidRPr="006F6F0E">
        <w:t>economic</w:t>
      </w:r>
      <w:proofErr w:type="spellEnd"/>
      <w:r w:rsidRPr="006F6F0E">
        <w:t xml:space="preserve"> </w:t>
      </w:r>
      <w:proofErr w:type="spellStart"/>
      <w:r w:rsidRPr="006F6F0E">
        <w:t>downturn</w:t>
      </w:r>
      <w:proofErr w:type="spellEnd"/>
      <w:r w:rsidRPr="006F6F0E">
        <w:t xml:space="preserve">, </w:t>
      </w:r>
      <w:proofErr w:type="spellStart"/>
      <w:r w:rsidRPr="006F6F0E">
        <w:t>changes</w:t>
      </w:r>
      <w:proofErr w:type="spellEnd"/>
      <w:r w:rsidRPr="006F6F0E">
        <w:t xml:space="preserve"> </w:t>
      </w:r>
      <w:proofErr w:type="spellStart"/>
      <w:r w:rsidRPr="006F6F0E">
        <w:t>in</w:t>
      </w:r>
      <w:proofErr w:type="spellEnd"/>
      <w:r w:rsidRPr="006F6F0E">
        <w:t xml:space="preserve"> </w:t>
      </w:r>
      <w:proofErr w:type="spellStart"/>
      <w:r w:rsidRPr="006F6F0E">
        <w:t>global</w:t>
      </w:r>
      <w:proofErr w:type="spellEnd"/>
      <w:r w:rsidRPr="006F6F0E">
        <w:t xml:space="preserve"> </w:t>
      </w:r>
      <w:proofErr w:type="spellStart"/>
      <w:r w:rsidRPr="006F6F0E">
        <w:t>markets</w:t>
      </w:r>
      <w:proofErr w:type="spellEnd"/>
      <w:r w:rsidRPr="006F6F0E">
        <w:t xml:space="preserve">, </w:t>
      </w:r>
      <w:proofErr w:type="spellStart"/>
      <w:r w:rsidRPr="006F6F0E">
        <w:t>budget</w:t>
      </w:r>
      <w:proofErr w:type="spellEnd"/>
      <w:r w:rsidRPr="006F6F0E">
        <w:t xml:space="preserve"> </w:t>
      </w:r>
      <w:proofErr w:type="spellStart"/>
      <w:r w:rsidRPr="006F6F0E">
        <w:t>pressures</w:t>
      </w:r>
      <w:proofErr w:type="spellEnd"/>
      <w:r w:rsidRPr="006F6F0E">
        <w:t xml:space="preserve">, </w:t>
      </w:r>
      <w:proofErr w:type="spellStart"/>
      <w:r w:rsidRPr="006F6F0E">
        <w:t>internal</w:t>
      </w:r>
      <w:proofErr w:type="spellEnd"/>
      <w:r w:rsidRPr="006F6F0E">
        <w:t xml:space="preserve"> </w:t>
      </w:r>
      <w:proofErr w:type="spellStart"/>
      <w:r w:rsidRPr="006F6F0E">
        <w:t>resources</w:t>
      </w:r>
      <w:proofErr w:type="spellEnd"/>
      <w:r w:rsidRPr="006F6F0E">
        <w:t xml:space="preserve">, </w:t>
      </w:r>
      <w:proofErr w:type="spellStart"/>
      <w:r w:rsidRPr="006F6F0E">
        <w:t>changes</w:t>
      </w:r>
      <w:proofErr w:type="spellEnd"/>
      <w:r w:rsidRPr="006F6F0E">
        <w:t xml:space="preserve"> </w:t>
      </w:r>
      <w:proofErr w:type="spellStart"/>
      <w:r w:rsidRPr="006F6F0E">
        <w:t>to</w:t>
      </w:r>
      <w:proofErr w:type="spellEnd"/>
      <w:r w:rsidRPr="006F6F0E">
        <w:t xml:space="preserve"> </w:t>
      </w:r>
      <w:proofErr w:type="spellStart"/>
      <w:r w:rsidRPr="006F6F0E">
        <w:t>legislation</w:t>
      </w:r>
      <w:proofErr w:type="spellEnd"/>
      <w:r w:rsidRPr="006F6F0E">
        <w:t xml:space="preserve">, </w:t>
      </w:r>
      <w:proofErr w:type="spellStart"/>
      <w:r w:rsidRPr="006F6F0E">
        <w:t>new</w:t>
      </w:r>
      <w:proofErr w:type="spellEnd"/>
      <w:r w:rsidRPr="006F6F0E">
        <w:t xml:space="preserve"> </w:t>
      </w:r>
      <w:proofErr w:type="spellStart"/>
      <w:r w:rsidRPr="006F6F0E">
        <w:t>technologies</w:t>
      </w:r>
      <w:proofErr w:type="spellEnd"/>
      <w:r w:rsidRPr="006F6F0E">
        <w:t xml:space="preserve">, </w:t>
      </w:r>
      <w:proofErr w:type="spellStart"/>
      <w:r w:rsidRPr="006F6F0E">
        <w:t>changing</w:t>
      </w:r>
      <w:proofErr w:type="spellEnd"/>
      <w:r w:rsidRPr="006F6F0E">
        <w:t xml:space="preserve"> </w:t>
      </w:r>
      <w:proofErr w:type="spellStart"/>
      <w:r w:rsidRPr="006F6F0E">
        <w:t>markets</w:t>
      </w:r>
      <w:proofErr w:type="spellEnd"/>
      <w:r w:rsidRPr="006F6F0E">
        <w:t xml:space="preserve">, </w:t>
      </w:r>
      <w:proofErr w:type="spellStart"/>
      <w:r w:rsidRPr="006F6F0E">
        <w:t>change</w:t>
      </w:r>
      <w:proofErr w:type="spellEnd"/>
      <w:r w:rsidRPr="006F6F0E">
        <w:t xml:space="preserve"> </w:t>
      </w:r>
      <w:proofErr w:type="spellStart"/>
      <w:r w:rsidRPr="006F6F0E">
        <w:t>in</w:t>
      </w:r>
      <w:proofErr w:type="spellEnd"/>
      <w:r w:rsidRPr="006F6F0E">
        <w:t xml:space="preserve"> </w:t>
      </w:r>
      <w:proofErr w:type="spellStart"/>
      <w:r w:rsidRPr="006F6F0E">
        <w:t>direction</w:t>
      </w:r>
      <w:proofErr w:type="spellEnd"/>
      <w:r w:rsidRPr="006F6F0E">
        <w:t xml:space="preserve">, </w:t>
      </w:r>
      <w:proofErr w:type="spellStart"/>
      <w:r w:rsidRPr="006F6F0E">
        <w:t>new</w:t>
      </w:r>
      <w:proofErr w:type="spellEnd"/>
      <w:r w:rsidRPr="006F6F0E">
        <w:t xml:space="preserve"> CEO. </w:t>
      </w: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  <w:proofErr w:type="spellStart"/>
      <w:r w:rsidRPr="006F6F0E">
        <w:t>Strategies</w:t>
      </w:r>
      <w:proofErr w:type="spellEnd"/>
      <w:r w:rsidRPr="006F6F0E">
        <w:t>:</w:t>
      </w:r>
    </w:p>
    <w:p w:rsidR="00D844A1" w:rsidRPr="006F6F0E" w:rsidRDefault="00D844A1" w:rsidP="00D844A1">
      <w:pPr>
        <w:pStyle w:val="Default"/>
        <w:jc w:val="both"/>
      </w:pPr>
      <w:r w:rsidRPr="006F6F0E">
        <w:t xml:space="preserve"> </w:t>
      </w:r>
    </w:p>
    <w:p w:rsidR="00D844A1" w:rsidRPr="006F6F0E" w:rsidRDefault="00D844A1" w:rsidP="00D844A1">
      <w:pPr>
        <w:pStyle w:val="Default"/>
        <w:jc w:val="both"/>
      </w:pPr>
      <w:r w:rsidRPr="006F6F0E">
        <w:t xml:space="preserve">• Business </w:t>
      </w:r>
      <w:proofErr w:type="spellStart"/>
      <w:r w:rsidRPr="006F6F0E">
        <w:t>Process</w:t>
      </w:r>
      <w:proofErr w:type="spellEnd"/>
      <w:r w:rsidRPr="006F6F0E">
        <w:t xml:space="preserve"> </w:t>
      </w:r>
      <w:proofErr w:type="spellStart"/>
      <w:r w:rsidRPr="006F6F0E">
        <w:t>Re-engineering</w:t>
      </w:r>
      <w:proofErr w:type="spellEnd"/>
      <w:r w:rsidRPr="006F6F0E">
        <w:t xml:space="preserve"> (BPR), </w:t>
      </w:r>
      <w:proofErr w:type="spellStart"/>
      <w:r w:rsidRPr="006F6F0E">
        <w:t>organisational</w:t>
      </w:r>
      <w:proofErr w:type="spellEnd"/>
      <w:r w:rsidRPr="006F6F0E">
        <w:t xml:space="preserve"> </w:t>
      </w:r>
      <w:proofErr w:type="spellStart"/>
      <w:r w:rsidRPr="006F6F0E">
        <w:t>development</w:t>
      </w:r>
      <w:proofErr w:type="spellEnd"/>
      <w:r w:rsidRPr="006F6F0E">
        <w:t xml:space="preserve">, </w:t>
      </w:r>
      <w:proofErr w:type="spellStart"/>
      <w:r w:rsidRPr="006F6F0E">
        <w:t>introducing</w:t>
      </w:r>
      <w:proofErr w:type="spellEnd"/>
      <w:r w:rsidRPr="006F6F0E">
        <w:t xml:space="preserve"> </w:t>
      </w:r>
      <w:proofErr w:type="spellStart"/>
      <w:r w:rsidRPr="006F6F0E">
        <w:t>new</w:t>
      </w:r>
      <w:proofErr w:type="spellEnd"/>
      <w:r w:rsidRPr="006F6F0E">
        <w:t xml:space="preserve"> </w:t>
      </w:r>
      <w:proofErr w:type="spellStart"/>
      <w:r w:rsidRPr="006F6F0E">
        <w:t>structures</w:t>
      </w:r>
      <w:proofErr w:type="spellEnd"/>
      <w:r w:rsidRPr="006F6F0E">
        <w:t xml:space="preserve"> </w:t>
      </w:r>
      <w:proofErr w:type="spellStart"/>
      <w:r w:rsidRPr="006F6F0E">
        <w:t>e.g</w:t>
      </w:r>
      <w:proofErr w:type="spellEnd"/>
      <w:r w:rsidRPr="006F6F0E">
        <w:t xml:space="preserve">. </w:t>
      </w:r>
      <w:proofErr w:type="spellStart"/>
      <w:r w:rsidRPr="006F6F0E">
        <w:t>matrix</w:t>
      </w:r>
      <w:proofErr w:type="spellEnd"/>
      <w:r w:rsidRPr="006F6F0E">
        <w:t xml:space="preserve"> </w:t>
      </w:r>
      <w:proofErr w:type="spellStart"/>
      <w:r w:rsidRPr="006F6F0E">
        <w:t>or</w:t>
      </w:r>
      <w:proofErr w:type="spellEnd"/>
      <w:r w:rsidRPr="006F6F0E">
        <w:t xml:space="preserve"> </w:t>
      </w:r>
      <w:proofErr w:type="spellStart"/>
      <w:r w:rsidRPr="006F6F0E">
        <w:t>network</w:t>
      </w:r>
      <w:proofErr w:type="spellEnd"/>
      <w:r w:rsidRPr="006F6F0E">
        <w:t xml:space="preserve"> </w:t>
      </w:r>
      <w:proofErr w:type="spellStart"/>
      <w:r w:rsidRPr="006F6F0E">
        <w:t>organisations</w:t>
      </w:r>
      <w:proofErr w:type="spellEnd"/>
      <w:r w:rsidRPr="006F6F0E">
        <w:t xml:space="preserve">, </w:t>
      </w:r>
      <w:proofErr w:type="spellStart"/>
      <w:r w:rsidRPr="006F6F0E">
        <w:t>virtual</w:t>
      </w:r>
      <w:proofErr w:type="spellEnd"/>
      <w:r w:rsidRPr="006F6F0E">
        <w:t xml:space="preserve"> </w:t>
      </w:r>
      <w:proofErr w:type="spellStart"/>
      <w:r w:rsidRPr="006F6F0E">
        <w:t>organisations</w:t>
      </w:r>
      <w:proofErr w:type="spellEnd"/>
      <w:r w:rsidRPr="006F6F0E">
        <w:t xml:space="preserve">, right </w:t>
      </w:r>
      <w:proofErr w:type="spellStart"/>
      <w:r w:rsidRPr="006F6F0E">
        <w:t>sizing</w:t>
      </w:r>
      <w:proofErr w:type="spellEnd"/>
      <w:r w:rsidRPr="006F6F0E">
        <w:t xml:space="preserve">, </w:t>
      </w:r>
      <w:proofErr w:type="spellStart"/>
      <w:r w:rsidRPr="006F6F0E">
        <w:t>push</w:t>
      </w:r>
      <w:proofErr w:type="spellEnd"/>
      <w:r w:rsidRPr="006F6F0E">
        <w:t xml:space="preserve"> and </w:t>
      </w:r>
      <w:proofErr w:type="spellStart"/>
      <w:r w:rsidRPr="006F6F0E">
        <w:t>pull</w:t>
      </w:r>
      <w:proofErr w:type="spellEnd"/>
      <w:r w:rsidRPr="006F6F0E">
        <w:t xml:space="preserve"> </w:t>
      </w:r>
      <w:proofErr w:type="spellStart"/>
      <w:r w:rsidRPr="006F6F0E">
        <w:t>strategies</w:t>
      </w:r>
      <w:proofErr w:type="spellEnd"/>
      <w:r w:rsidRPr="006F6F0E">
        <w:t xml:space="preserve">. </w:t>
      </w: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  <w:proofErr w:type="spellStart"/>
      <w:r w:rsidRPr="006F6F0E">
        <w:t>Measures</w:t>
      </w:r>
      <w:proofErr w:type="spellEnd"/>
      <w:r w:rsidRPr="006F6F0E">
        <w:t xml:space="preserve"> and </w:t>
      </w:r>
      <w:proofErr w:type="spellStart"/>
      <w:r w:rsidRPr="006F6F0E">
        <w:t>systems</w:t>
      </w:r>
      <w:proofErr w:type="spellEnd"/>
      <w:r w:rsidRPr="006F6F0E">
        <w:t xml:space="preserve"> </w:t>
      </w:r>
      <w:proofErr w:type="spellStart"/>
      <w:r w:rsidRPr="006F6F0E">
        <w:t>to</w:t>
      </w:r>
      <w:proofErr w:type="spellEnd"/>
      <w:r w:rsidRPr="006F6F0E">
        <w:t xml:space="preserve"> monitor </w:t>
      </w:r>
      <w:proofErr w:type="spellStart"/>
      <w:r w:rsidRPr="006F6F0E">
        <w:t>progress</w:t>
      </w:r>
      <w:proofErr w:type="spellEnd"/>
      <w:r w:rsidRPr="006F6F0E">
        <w:t>:</w:t>
      </w:r>
    </w:p>
    <w:p w:rsidR="00D844A1" w:rsidRPr="006F6F0E" w:rsidRDefault="00D844A1" w:rsidP="00D844A1">
      <w:pPr>
        <w:pStyle w:val="Default"/>
        <w:jc w:val="both"/>
      </w:pPr>
      <w:r w:rsidRPr="006F6F0E">
        <w:t xml:space="preserve"> </w:t>
      </w:r>
    </w:p>
    <w:p w:rsidR="00D844A1" w:rsidRPr="006F6F0E" w:rsidRDefault="00D844A1" w:rsidP="00D844A1">
      <w:pPr>
        <w:pStyle w:val="Default"/>
        <w:jc w:val="both"/>
      </w:pPr>
      <w:r w:rsidRPr="006F6F0E">
        <w:t xml:space="preserve">• </w:t>
      </w:r>
      <w:proofErr w:type="spellStart"/>
      <w:r w:rsidRPr="006F6F0E">
        <w:t>Examples</w:t>
      </w:r>
      <w:proofErr w:type="spellEnd"/>
      <w:r w:rsidRPr="006F6F0E">
        <w:t xml:space="preserve"> </w:t>
      </w:r>
      <w:proofErr w:type="spellStart"/>
      <w:r w:rsidRPr="006F6F0E">
        <w:t>may</w:t>
      </w:r>
      <w:proofErr w:type="spellEnd"/>
      <w:r w:rsidRPr="006F6F0E">
        <w:t xml:space="preserve"> </w:t>
      </w:r>
      <w:proofErr w:type="spellStart"/>
      <w:r w:rsidRPr="006F6F0E">
        <w:t>include</w:t>
      </w:r>
      <w:proofErr w:type="spellEnd"/>
      <w:r w:rsidRPr="006F6F0E">
        <w:t xml:space="preserve">; </w:t>
      </w:r>
      <w:proofErr w:type="spellStart"/>
      <w:r w:rsidRPr="006F6F0E">
        <w:t>reporting</w:t>
      </w:r>
      <w:proofErr w:type="spellEnd"/>
      <w:r w:rsidRPr="006F6F0E">
        <w:t xml:space="preserve">, project management </w:t>
      </w:r>
      <w:proofErr w:type="spellStart"/>
      <w:r w:rsidRPr="006F6F0E">
        <w:t>systems</w:t>
      </w:r>
      <w:proofErr w:type="spellEnd"/>
      <w:r w:rsidRPr="006F6F0E">
        <w:t xml:space="preserve">, </w:t>
      </w:r>
      <w:proofErr w:type="spellStart"/>
      <w:r w:rsidRPr="006F6F0E">
        <w:t>goal-based</w:t>
      </w:r>
      <w:proofErr w:type="spellEnd"/>
      <w:r w:rsidRPr="006F6F0E">
        <w:t xml:space="preserve"> </w:t>
      </w:r>
      <w:proofErr w:type="spellStart"/>
      <w:r w:rsidRPr="006F6F0E">
        <w:t>evaluations</w:t>
      </w:r>
      <w:proofErr w:type="spellEnd"/>
      <w:r w:rsidRPr="006F6F0E">
        <w:t xml:space="preserve">, </w:t>
      </w:r>
      <w:proofErr w:type="spellStart"/>
      <w:r w:rsidRPr="006F6F0E">
        <w:t>process</w:t>
      </w:r>
      <w:proofErr w:type="spellEnd"/>
      <w:r w:rsidRPr="006F6F0E">
        <w:t xml:space="preserve"> </w:t>
      </w:r>
      <w:proofErr w:type="spellStart"/>
      <w:r w:rsidRPr="006F6F0E">
        <w:t>based</w:t>
      </w:r>
      <w:proofErr w:type="spellEnd"/>
      <w:r w:rsidRPr="006F6F0E">
        <w:t xml:space="preserve"> </w:t>
      </w:r>
      <w:proofErr w:type="spellStart"/>
      <w:r w:rsidRPr="006F6F0E">
        <w:t>evaluation</w:t>
      </w:r>
      <w:proofErr w:type="spellEnd"/>
      <w:r w:rsidRPr="006F6F0E">
        <w:t xml:space="preserve">, </w:t>
      </w:r>
      <w:proofErr w:type="spellStart"/>
      <w:r w:rsidRPr="006F6F0E">
        <w:t>progress</w:t>
      </w:r>
      <w:proofErr w:type="spellEnd"/>
      <w:r w:rsidRPr="006F6F0E">
        <w:t xml:space="preserve"> </w:t>
      </w:r>
      <w:proofErr w:type="spellStart"/>
      <w:r w:rsidRPr="006F6F0E">
        <w:t>reviews</w:t>
      </w:r>
      <w:proofErr w:type="spellEnd"/>
      <w:r w:rsidRPr="006F6F0E">
        <w:t xml:space="preserve"> </w:t>
      </w:r>
      <w:proofErr w:type="spellStart"/>
      <w:r w:rsidRPr="006F6F0E">
        <w:t>against</w:t>
      </w:r>
      <w:proofErr w:type="spellEnd"/>
      <w:r w:rsidRPr="006F6F0E">
        <w:t xml:space="preserve"> </w:t>
      </w:r>
      <w:proofErr w:type="spellStart"/>
      <w:r w:rsidRPr="006F6F0E">
        <w:t>milestones</w:t>
      </w:r>
      <w:proofErr w:type="spellEnd"/>
      <w:r w:rsidRPr="006F6F0E">
        <w:t xml:space="preserve"> and </w:t>
      </w:r>
      <w:proofErr w:type="spellStart"/>
      <w:r w:rsidRPr="006F6F0E">
        <w:t>deadlines</w:t>
      </w:r>
      <w:proofErr w:type="spellEnd"/>
      <w:r w:rsidRPr="006F6F0E">
        <w:t xml:space="preserve">, </w:t>
      </w:r>
      <w:proofErr w:type="spellStart"/>
      <w:r w:rsidRPr="006F6F0E">
        <w:t>quality</w:t>
      </w:r>
      <w:proofErr w:type="spellEnd"/>
      <w:r w:rsidRPr="006F6F0E">
        <w:t xml:space="preserve"> </w:t>
      </w:r>
      <w:proofErr w:type="spellStart"/>
      <w:r w:rsidRPr="006F6F0E">
        <w:t>circles</w:t>
      </w:r>
      <w:proofErr w:type="spellEnd"/>
      <w:r w:rsidRPr="006F6F0E">
        <w:t xml:space="preserve">, </w:t>
      </w:r>
      <w:proofErr w:type="spellStart"/>
      <w:r w:rsidRPr="006F6F0E">
        <w:t>data</w:t>
      </w:r>
      <w:proofErr w:type="spellEnd"/>
      <w:r w:rsidRPr="006F6F0E">
        <w:t xml:space="preserve"> </w:t>
      </w:r>
      <w:proofErr w:type="spellStart"/>
      <w:r w:rsidRPr="006F6F0E">
        <w:t>analysis</w:t>
      </w:r>
      <w:proofErr w:type="spellEnd"/>
      <w:r w:rsidRPr="006F6F0E">
        <w:t xml:space="preserve">. </w:t>
      </w: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  <w:proofErr w:type="spellStart"/>
      <w:r w:rsidRPr="006F6F0E">
        <w:t>Role</w:t>
      </w:r>
      <w:proofErr w:type="spellEnd"/>
      <w:r w:rsidRPr="006F6F0E">
        <w:t xml:space="preserve"> of </w:t>
      </w:r>
      <w:proofErr w:type="spellStart"/>
      <w:r w:rsidRPr="006F6F0E">
        <w:t>Leader</w:t>
      </w:r>
      <w:proofErr w:type="spellEnd"/>
      <w:r w:rsidRPr="006F6F0E">
        <w:t xml:space="preserve">: </w:t>
      </w: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numPr>
          <w:ilvl w:val="0"/>
          <w:numId w:val="45"/>
        </w:numPr>
        <w:jc w:val="both"/>
      </w:pPr>
      <w:proofErr w:type="spellStart"/>
      <w:r w:rsidRPr="006F6F0E">
        <w:t>Vision</w:t>
      </w:r>
      <w:proofErr w:type="spellEnd"/>
      <w:r w:rsidRPr="006F6F0E">
        <w:t xml:space="preserve">, </w:t>
      </w:r>
      <w:proofErr w:type="spellStart"/>
      <w:r w:rsidRPr="006F6F0E">
        <w:t>planning</w:t>
      </w:r>
      <w:proofErr w:type="spellEnd"/>
      <w:r w:rsidRPr="006F6F0E">
        <w:t xml:space="preserve">, </w:t>
      </w:r>
      <w:proofErr w:type="spellStart"/>
      <w:r w:rsidRPr="006F6F0E">
        <w:t>leading</w:t>
      </w:r>
      <w:proofErr w:type="spellEnd"/>
      <w:r w:rsidRPr="006F6F0E">
        <w:t xml:space="preserve"> </w:t>
      </w:r>
      <w:proofErr w:type="spellStart"/>
      <w:r w:rsidRPr="006F6F0E">
        <w:t>stakeholders</w:t>
      </w:r>
      <w:proofErr w:type="spellEnd"/>
      <w:r w:rsidRPr="006F6F0E">
        <w:t xml:space="preserve">, </w:t>
      </w:r>
      <w:proofErr w:type="spellStart"/>
      <w:r w:rsidRPr="006F6F0E">
        <w:t>appointing</w:t>
      </w:r>
      <w:proofErr w:type="spellEnd"/>
      <w:r w:rsidRPr="006F6F0E">
        <w:t xml:space="preserve"> </w:t>
      </w:r>
      <w:proofErr w:type="spellStart"/>
      <w:r w:rsidRPr="006F6F0E">
        <w:t>change</w:t>
      </w:r>
      <w:proofErr w:type="spellEnd"/>
      <w:r w:rsidRPr="006F6F0E">
        <w:t xml:space="preserve"> </w:t>
      </w:r>
      <w:proofErr w:type="spellStart"/>
      <w:r w:rsidRPr="006F6F0E">
        <w:t>agents</w:t>
      </w:r>
      <w:proofErr w:type="spellEnd"/>
      <w:r w:rsidRPr="006F6F0E">
        <w:t xml:space="preserve">, </w:t>
      </w:r>
      <w:proofErr w:type="spellStart"/>
      <w:r w:rsidRPr="006F6F0E">
        <w:t>communication</w:t>
      </w:r>
      <w:proofErr w:type="spellEnd"/>
      <w:r w:rsidRPr="006F6F0E">
        <w:t xml:space="preserve"> </w:t>
      </w:r>
      <w:proofErr w:type="spellStart"/>
      <w:r w:rsidRPr="006F6F0E">
        <w:t>at</w:t>
      </w:r>
      <w:proofErr w:type="spellEnd"/>
      <w:r w:rsidRPr="006F6F0E">
        <w:t xml:space="preserve"> </w:t>
      </w:r>
      <w:proofErr w:type="spellStart"/>
      <w:r w:rsidRPr="006F6F0E">
        <w:t>different</w:t>
      </w:r>
      <w:proofErr w:type="spellEnd"/>
      <w:r w:rsidRPr="006F6F0E">
        <w:t xml:space="preserve"> </w:t>
      </w:r>
      <w:proofErr w:type="spellStart"/>
      <w:r w:rsidRPr="006F6F0E">
        <w:t>stages</w:t>
      </w:r>
      <w:proofErr w:type="spellEnd"/>
      <w:r w:rsidRPr="006F6F0E">
        <w:t xml:space="preserve"> </w:t>
      </w:r>
      <w:proofErr w:type="spellStart"/>
      <w:r w:rsidRPr="006F6F0E">
        <w:t>e.g</w:t>
      </w:r>
      <w:proofErr w:type="spellEnd"/>
      <w:r w:rsidRPr="006F6F0E">
        <w:t xml:space="preserve">. </w:t>
      </w:r>
      <w:proofErr w:type="spellStart"/>
      <w:r w:rsidRPr="006F6F0E">
        <w:t>need</w:t>
      </w:r>
      <w:proofErr w:type="spellEnd"/>
      <w:r w:rsidRPr="006F6F0E">
        <w:t xml:space="preserve"> </w:t>
      </w:r>
      <w:proofErr w:type="spellStart"/>
      <w:r w:rsidRPr="006F6F0E">
        <w:t>for</w:t>
      </w:r>
      <w:proofErr w:type="spellEnd"/>
      <w:r w:rsidRPr="006F6F0E">
        <w:t xml:space="preserve"> </w:t>
      </w:r>
      <w:proofErr w:type="spellStart"/>
      <w:r w:rsidRPr="006F6F0E">
        <w:t>change</w:t>
      </w:r>
      <w:proofErr w:type="spellEnd"/>
      <w:r w:rsidRPr="006F6F0E">
        <w:t xml:space="preserve">, </w:t>
      </w:r>
      <w:proofErr w:type="spellStart"/>
      <w:r w:rsidRPr="006F6F0E">
        <w:t>progress</w:t>
      </w:r>
      <w:proofErr w:type="spellEnd"/>
      <w:r w:rsidRPr="006F6F0E">
        <w:t xml:space="preserve"> </w:t>
      </w:r>
      <w:proofErr w:type="spellStart"/>
      <w:r w:rsidRPr="006F6F0E">
        <w:t>with</w:t>
      </w:r>
      <w:proofErr w:type="spellEnd"/>
      <w:r w:rsidRPr="006F6F0E">
        <w:t xml:space="preserve"> </w:t>
      </w:r>
      <w:proofErr w:type="spellStart"/>
      <w:r w:rsidRPr="006F6F0E">
        <w:t>change</w:t>
      </w:r>
      <w:proofErr w:type="spellEnd"/>
      <w:r w:rsidRPr="006F6F0E">
        <w:t xml:space="preserve">, </w:t>
      </w:r>
      <w:proofErr w:type="spellStart"/>
      <w:r w:rsidRPr="006F6F0E">
        <w:t>motivation</w:t>
      </w:r>
      <w:proofErr w:type="spellEnd"/>
      <w:r w:rsidRPr="006F6F0E">
        <w:t xml:space="preserve">, </w:t>
      </w:r>
      <w:proofErr w:type="spellStart"/>
      <w:r w:rsidRPr="006F6F0E">
        <w:t>taking</w:t>
      </w:r>
      <w:proofErr w:type="spellEnd"/>
      <w:r w:rsidRPr="006F6F0E">
        <w:t xml:space="preserve"> account of </w:t>
      </w:r>
      <w:proofErr w:type="spellStart"/>
      <w:r w:rsidRPr="006F6F0E">
        <w:t>outcomes</w:t>
      </w:r>
      <w:proofErr w:type="spellEnd"/>
      <w:r w:rsidRPr="006F6F0E">
        <w:t xml:space="preserve"> </w:t>
      </w:r>
      <w:proofErr w:type="spellStart"/>
      <w:r w:rsidRPr="006F6F0E">
        <w:t>from</w:t>
      </w:r>
      <w:proofErr w:type="spellEnd"/>
      <w:r w:rsidRPr="006F6F0E">
        <w:t xml:space="preserve"> monitoring </w:t>
      </w:r>
      <w:proofErr w:type="spellStart"/>
      <w:r w:rsidRPr="006F6F0E">
        <w:t>processes</w:t>
      </w:r>
      <w:proofErr w:type="spellEnd"/>
      <w:r w:rsidRPr="006F6F0E">
        <w:t xml:space="preserve">, </w:t>
      </w:r>
      <w:proofErr w:type="spellStart"/>
      <w:r w:rsidRPr="006F6F0E">
        <w:t>making</w:t>
      </w:r>
      <w:proofErr w:type="spellEnd"/>
      <w:r w:rsidRPr="006F6F0E">
        <w:t xml:space="preserve"> </w:t>
      </w:r>
      <w:proofErr w:type="spellStart"/>
      <w:r w:rsidRPr="006F6F0E">
        <w:t>adjustments</w:t>
      </w:r>
      <w:proofErr w:type="spellEnd"/>
      <w:r w:rsidRPr="006F6F0E">
        <w:t xml:space="preserve">, </w:t>
      </w:r>
      <w:proofErr w:type="spellStart"/>
      <w:r w:rsidRPr="006F6F0E">
        <w:t>celebrating</w:t>
      </w:r>
      <w:proofErr w:type="spellEnd"/>
      <w:r w:rsidRPr="006F6F0E">
        <w:t xml:space="preserve"> </w:t>
      </w:r>
      <w:proofErr w:type="spellStart"/>
      <w:r w:rsidRPr="006F6F0E">
        <w:t>success</w:t>
      </w:r>
      <w:proofErr w:type="spellEnd"/>
      <w:r w:rsidRPr="006F6F0E">
        <w:t xml:space="preserve">. </w:t>
      </w: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pStyle w:val="Default"/>
        <w:jc w:val="both"/>
      </w:pPr>
      <w:proofErr w:type="spellStart"/>
      <w:r w:rsidRPr="006F6F0E">
        <w:t>Implementation</w:t>
      </w:r>
      <w:proofErr w:type="spellEnd"/>
      <w:r w:rsidRPr="006F6F0E">
        <w:t xml:space="preserve"> </w:t>
      </w:r>
      <w:proofErr w:type="spellStart"/>
      <w:r w:rsidRPr="006F6F0E">
        <w:t>plan</w:t>
      </w:r>
      <w:proofErr w:type="spellEnd"/>
      <w:r w:rsidRPr="006F6F0E">
        <w:t>:</w:t>
      </w:r>
    </w:p>
    <w:p w:rsidR="00D844A1" w:rsidRPr="006F6F0E" w:rsidRDefault="00D844A1" w:rsidP="00D844A1">
      <w:pPr>
        <w:pStyle w:val="Default"/>
        <w:jc w:val="both"/>
      </w:pPr>
      <w:r w:rsidRPr="006F6F0E">
        <w:t xml:space="preserve"> </w:t>
      </w:r>
    </w:p>
    <w:p w:rsidR="00D844A1" w:rsidRPr="006F6F0E" w:rsidRDefault="00D844A1" w:rsidP="00D844A1">
      <w:pPr>
        <w:pStyle w:val="Default"/>
        <w:numPr>
          <w:ilvl w:val="0"/>
          <w:numId w:val="46"/>
        </w:numPr>
        <w:jc w:val="both"/>
      </w:pPr>
      <w:proofErr w:type="spellStart"/>
      <w:r w:rsidRPr="006F6F0E">
        <w:t>Plan</w:t>
      </w:r>
      <w:proofErr w:type="spellEnd"/>
      <w:r w:rsidRPr="006F6F0E">
        <w:t xml:space="preserve"> is </w:t>
      </w:r>
      <w:proofErr w:type="spellStart"/>
      <w:r w:rsidRPr="006F6F0E">
        <w:t>able</w:t>
      </w:r>
      <w:proofErr w:type="spellEnd"/>
      <w:r w:rsidRPr="006F6F0E">
        <w:t xml:space="preserve"> </w:t>
      </w:r>
      <w:proofErr w:type="spellStart"/>
      <w:r w:rsidRPr="006F6F0E">
        <w:t>to</w:t>
      </w:r>
      <w:proofErr w:type="spellEnd"/>
      <w:r w:rsidRPr="006F6F0E">
        <w:t xml:space="preserve"> </w:t>
      </w:r>
      <w:proofErr w:type="spellStart"/>
      <w:r w:rsidRPr="006F6F0E">
        <w:t>deliver</w:t>
      </w:r>
      <w:proofErr w:type="spellEnd"/>
      <w:r w:rsidRPr="006F6F0E">
        <w:t xml:space="preserve"> </w:t>
      </w:r>
      <w:proofErr w:type="spellStart"/>
      <w:r w:rsidRPr="006F6F0E">
        <w:t>identified</w:t>
      </w:r>
      <w:proofErr w:type="spellEnd"/>
      <w:r w:rsidRPr="006F6F0E">
        <w:t xml:space="preserve"> </w:t>
      </w:r>
      <w:proofErr w:type="spellStart"/>
      <w:r w:rsidRPr="006F6F0E">
        <w:t>outcomes</w:t>
      </w:r>
      <w:proofErr w:type="spellEnd"/>
      <w:r w:rsidRPr="006F6F0E">
        <w:t xml:space="preserve">, </w:t>
      </w:r>
      <w:proofErr w:type="spellStart"/>
      <w:r w:rsidRPr="006F6F0E">
        <w:t>within</w:t>
      </w:r>
      <w:proofErr w:type="spellEnd"/>
      <w:r w:rsidRPr="006F6F0E">
        <w:t xml:space="preserve"> </w:t>
      </w:r>
      <w:proofErr w:type="spellStart"/>
      <w:r w:rsidRPr="006F6F0E">
        <w:t>resource</w:t>
      </w:r>
      <w:proofErr w:type="spellEnd"/>
      <w:r w:rsidRPr="006F6F0E">
        <w:t xml:space="preserve"> </w:t>
      </w:r>
      <w:proofErr w:type="spellStart"/>
      <w:r w:rsidRPr="006F6F0E">
        <w:t>constraints</w:t>
      </w:r>
      <w:proofErr w:type="spellEnd"/>
      <w:r w:rsidRPr="006F6F0E">
        <w:t xml:space="preserve">, </w:t>
      </w:r>
      <w:proofErr w:type="spellStart"/>
      <w:r w:rsidRPr="006F6F0E">
        <w:t>structured</w:t>
      </w:r>
      <w:proofErr w:type="spellEnd"/>
      <w:r w:rsidRPr="006F6F0E">
        <w:t xml:space="preserve">, </w:t>
      </w:r>
      <w:proofErr w:type="spellStart"/>
      <w:r w:rsidRPr="006F6F0E">
        <w:t>staged</w:t>
      </w:r>
      <w:proofErr w:type="spellEnd"/>
      <w:r w:rsidRPr="006F6F0E">
        <w:t xml:space="preserve">, </w:t>
      </w:r>
      <w:proofErr w:type="spellStart"/>
      <w:r w:rsidRPr="006F6F0E">
        <w:t>clarity</w:t>
      </w:r>
      <w:proofErr w:type="spellEnd"/>
      <w:r w:rsidRPr="006F6F0E">
        <w:t xml:space="preserve"> of </w:t>
      </w:r>
      <w:proofErr w:type="spellStart"/>
      <w:r w:rsidRPr="006F6F0E">
        <w:t>task</w:t>
      </w:r>
      <w:proofErr w:type="spellEnd"/>
      <w:r w:rsidRPr="006F6F0E">
        <w:t xml:space="preserve">, </w:t>
      </w:r>
      <w:proofErr w:type="spellStart"/>
      <w:r w:rsidRPr="006F6F0E">
        <w:t>responsibilities</w:t>
      </w:r>
      <w:proofErr w:type="spellEnd"/>
      <w:r w:rsidRPr="006F6F0E">
        <w:t xml:space="preserve"> and </w:t>
      </w:r>
      <w:proofErr w:type="spellStart"/>
      <w:r w:rsidRPr="006F6F0E">
        <w:t>accountabilities</w:t>
      </w:r>
      <w:proofErr w:type="spellEnd"/>
      <w:r w:rsidRPr="006F6F0E">
        <w:t xml:space="preserve">, </w:t>
      </w:r>
      <w:proofErr w:type="spellStart"/>
      <w:r w:rsidRPr="006F6F0E">
        <w:t>milestones</w:t>
      </w:r>
      <w:proofErr w:type="spellEnd"/>
      <w:r w:rsidRPr="006F6F0E">
        <w:t xml:space="preserve"> and </w:t>
      </w:r>
      <w:proofErr w:type="spellStart"/>
      <w:r w:rsidRPr="006F6F0E">
        <w:t>review</w:t>
      </w:r>
      <w:proofErr w:type="spellEnd"/>
      <w:r w:rsidRPr="006F6F0E">
        <w:t xml:space="preserve"> </w:t>
      </w:r>
      <w:proofErr w:type="spellStart"/>
      <w:r w:rsidRPr="006F6F0E">
        <w:t>points</w:t>
      </w:r>
      <w:proofErr w:type="spellEnd"/>
      <w:r w:rsidRPr="006F6F0E">
        <w:t xml:space="preserve">, </w:t>
      </w:r>
      <w:proofErr w:type="spellStart"/>
      <w:r w:rsidRPr="006F6F0E">
        <w:t>deadlines</w:t>
      </w:r>
      <w:proofErr w:type="spellEnd"/>
      <w:r w:rsidRPr="006F6F0E">
        <w:t xml:space="preserve">, </w:t>
      </w:r>
      <w:proofErr w:type="spellStart"/>
      <w:r w:rsidRPr="006F6F0E">
        <w:t>communication</w:t>
      </w:r>
      <w:proofErr w:type="spellEnd"/>
      <w:r w:rsidRPr="006F6F0E">
        <w:t xml:space="preserve"> </w:t>
      </w:r>
      <w:proofErr w:type="spellStart"/>
      <w:r w:rsidRPr="006F6F0E">
        <w:t>flows</w:t>
      </w:r>
      <w:proofErr w:type="spellEnd"/>
      <w:r w:rsidRPr="006F6F0E">
        <w:t xml:space="preserve">, </w:t>
      </w:r>
      <w:proofErr w:type="spellStart"/>
      <w:r w:rsidRPr="006F6F0E">
        <w:t>contingency</w:t>
      </w:r>
      <w:proofErr w:type="spellEnd"/>
      <w:r w:rsidRPr="006F6F0E">
        <w:t xml:space="preserve"> </w:t>
      </w:r>
      <w:proofErr w:type="spellStart"/>
      <w:r w:rsidRPr="006F6F0E">
        <w:t>planning</w:t>
      </w:r>
      <w:proofErr w:type="spellEnd"/>
      <w:r w:rsidRPr="006F6F0E">
        <w:t xml:space="preserve">. </w:t>
      </w:r>
    </w:p>
    <w:p w:rsidR="00D844A1" w:rsidRPr="006F6F0E" w:rsidRDefault="00D844A1" w:rsidP="00D844A1">
      <w:pPr>
        <w:pStyle w:val="Default"/>
        <w:jc w:val="both"/>
      </w:pPr>
    </w:p>
    <w:p w:rsidR="00D844A1" w:rsidRPr="006F6F0E" w:rsidRDefault="00D844A1" w:rsidP="00D844A1">
      <w:pPr>
        <w:jc w:val="both"/>
        <w:rPr>
          <w:sz w:val="24"/>
          <w:szCs w:val="24"/>
        </w:rPr>
      </w:pPr>
    </w:p>
    <w:sectPr w:rsidR="00D844A1" w:rsidRPr="006F6F0E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28" w:rsidRDefault="00685C28" w:rsidP="00510029">
      <w:pPr>
        <w:spacing w:line="240" w:lineRule="auto"/>
      </w:pPr>
      <w:r>
        <w:separator/>
      </w:r>
    </w:p>
  </w:endnote>
  <w:endnote w:type="continuationSeparator" w:id="0">
    <w:p w:rsidR="00685C28" w:rsidRDefault="00685C28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28" w:rsidRDefault="00685C28" w:rsidP="00510029">
      <w:pPr>
        <w:spacing w:line="240" w:lineRule="auto"/>
      </w:pPr>
      <w:r>
        <w:separator/>
      </w:r>
    </w:p>
  </w:footnote>
  <w:footnote w:type="continuationSeparator" w:id="0">
    <w:p w:rsidR="00685C28" w:rsidRDefault="00685C28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B40A8B">
    <w:pPr>
      <w:pStyle w:val="lfej"/>
    </w:pPr>
    <w:r w:rsidRPr="00B40A8B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B40A8B" w:rsidRPr="00B40A8B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B40A8B">
    <w:pPr>
      <w:pStyle w:val="lfej"/>
    </w:pPr>
    <w:r w:rsidRPr="00B40A8B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2C9A19"/>
    <w:multiLevelType w:val="hybridMultilevel"/>
    <w:tmpl w:val="1CA72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A8A96F"/>
    <w:multiLevelType w:val="hybridMultilevel"/>
    <w:tmpl w:val="19281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B9CEDC"/>
    <w:multiLevelType w:val="hybridMultilevel"/>
    <w:tmpl w:val="75D83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B0D5C2F"/>
    <w:multiLevelType w:val="hybridMultilevel"/>
    <w:tmpl w:val="5C0960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AD1949F"/>
    <w:multiLevelType w:val="hybridMultilevel"/>
    <w:tmpl w:val="85E4B3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B18166B"/>
    <w:multiLevelType w:val="hybridMultilevel"/>
    <w:tmpl w:val="6FD91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71106B"/>
    <w:multiLevelType w:val="hybridMultilevel"/>
    <w:tmpl w:val="56264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8A09D2"/>
    <w:multiLevelType w:val="hybridMultilevel"/>
    <w:tmpl w:val="208FF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D22131A"/>
    <w:multiLevelType w:val="hybridMultilevel"/>
    <w:tmpl w:val="5901BA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00D3AAD"/>
    <w:multiLevelType w:val="hybridMultilevel"/>
    <w:tmpl w:val="3DB2D6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8E134A"/>
    <w:multiLevelType w:val="hybridMultilevel"/>
    <w:tmpl w:val="8F500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CBBFD8F"/>
    <w:multiLevelType w:val="hybridMultilevel"/>
    <w:tmpl w:val="0206C4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8">
    <w:nsid w:val="315F2307"/>
    <w:multiLevelType w:val="hybridMultilevel"/>
    <w:tmpl w:val="8CAB2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31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628A3A"/>
    <w:multiLevelType w:val="hybridMultilevel"/>
    <w:tmpl w:val="2CD3DF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5B9BE8"/>
    <w:multiLevelType w:val="hybridMultilevel"/>
    <w:tmpl w:val="EBD2FA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41"/>
  </w:num>
  <w:num w:numId="2">
    <w:abstractNumId w:val="21"/>
  </w:num>
  <w:num w:numId="3">
    <w:abstractNumId w:val="42"/>
  </w:num>
  <w:num w:numId="4">
    <w:abstractNumId w:val="18"/>
  </w:num>
  <w:num w:numId="5">
    <w:abstractNumId w:val="26"/>
  </w:num>
  <w:num w:numId="6">
    <w:abstractNumId w:val="43"/>
  </w:num>
  <w:num w:numId="7">
    <w:abstractNumId w:val="33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0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0"/>
  </w:num>
  <w:num w:numId="22">
    <w:abstractNumId w:val="7"/>
  </w:num>
  <w:num w:numId="23">
    <w:abstractNumId w:val="16"/>
  </w:num>
  <w:num w:numId="24">
    <w:abstractNumId w:val="13"/>
  </w:num>
  <w:num w:numId="25">
    <w:abstractNumId w:val="0"/>
  </w:num>
  <w:num w:numId="26">
    <w:abstractNumId w:val="9"/>
  </w:num>
  <w:num w:numId="27">
    <w:abstractNumId w:val="5"/>
  </w:num>
  <w:num w:numId="28">
    <w:abstractNumId w:val="2"/>
  </w:num>
  <w:num w:numId="29">
    <w:abstractNumId w:val="1"/>
  </w:num>
  <w:num w:numId="30">
    <w:abstractNumId w:val="37"/>
  </w:num>
  <w:num w:numId="31">
    <w:abstractNumId w:val="19"/>
  </w:num>
  <w:num w:numId="32">
    <w:abstractNumId w:val="6"/>
  </w:num>
  <w:num w:numId="33">
    <w:abstractNumId w:val="3"/>
  </w:num>
  <w:num w:numId="34">
    <w:abstractNumId w:val="28"/>
  </w:num>
  <w:num w:numId="35">
    <w:abstractNumId w:val="34"/>
  </w:num>
  <w:num w:numId="36">
    <w:abstractNumId w:val="4"/>
  </w:num>
  <w:num w:numId="37">
    <w:abstractNumId w:val="8"/>
  </w:num>
  <w:num w:numId="38">
    <w:abstractNumId w:val="32"/>
  </w:num>
  <w:num w:numId="39">
    <w:abstractNumId w:val="11"/>
  </w:num>
  <w:num w:numId="40">
    <w:abstractNumId w:val="12"/>
  </w:num>
  <w:num w:numId="41">
    <w:abstractNumId w:val="20"/>
  </w:num>
  <w:num w:numId="42">
    <w:abstractNumId w:val="22"/>
  </w:num>
  <w:num w:numId="43">
    <w:abstractNumId w:val="23"/>
  </w:num>
  <w:num w:numId="44">
    <w:abstractNumId w:val="15"/>
  </w:num>
  <w:num w:numId="45">
    <w:abstractNumId w:val="14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5438E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85C28"/>
    <w:rsid w:val="006B5811"/>
    <w:rsid w:val="006D010C"/>
    <w:rsid w:val="006F6F0E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40A8B"/>
    <w:rsid w:val="00BA33C8"/>
    <w:rsid w:val="00BB089D"/>
    <w:rsid w:val="00C470C2"/>
    <w:rsid w:val="00C5427F"/>
    <w:rsid w:val="00C77F46"/>
    <w:rsid w:val="00CB6072"/>
    <w:rsid w:val="00D430E8"/>
    <w:rsid w:val="00D66132"/>
    <w:rsid w:val="00D844A1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ECA95-DB9F-4378-98AD-24B6165E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2017-03-09T13:09:00Z</dcterms:created>
  <dcterms:modified xsi:type="dcterms:W3CDTF">2017-03-09T13:22:00Z</dcterms:modified>
</cp:coreProperties>
</file>