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1" w:rsidRDefault="003D03DC" w:rsidP="00417254">
      <w:pPr>
        <w:pStyle w:val="Default"/>
        <w:jc w:val="both"/>
        <w:rPr>
          <w:b/>
          <w:bCs/>
          <w:sz w:val="28"/>
          <w:szCs w:val="28"/>
        </w:rPr>
      </w:pPr>
      <w:proofErr w:type="spellStart"/>
      <w:r w:rsidRPr="004F7DF0">
        <w:rPr>
          <w:b/>
          <w:bCs/>
          <w:sz w:val="28"/>
          <w:szCs w:val="28"/>
        </w:rPr>
        <w:t>Managing</w:t>
      </w:r>
      <w:proofErr w:type="spellEnd"/>
      <w:r w:rsidRPr="004F7DF0">
        <w:rPr>
          <w:b/>
          <w:bCs/>
          <w:sz w:val="28"/>
          <w:szCs w:val="28"/>
        </w:rPr>
        <w:t xml:space="preserve"> </w:t>
      </w:r>
      <w:proofErr w:type="spellStart"/>
      <w:r w:rsidRPr="004F7DF0">
        <w:rPr>
          <w:b/>
          <w:bCs/>
          <w:sz w:val="28"/>
          <w:szCs w:val="28"/>
        </w:rPr>
        <w:t>Quality</w:t>
      </w:r>
      <w:proofErr w:type="spellEnd"/>
      <w:r w:rsidRPr="004F7DF0">
        <w:rPr>
          <w:b/>
          <w:bCs/>
          <w:sz w:val="28"/>
          <w:szCs w:val="28"/>
        </w:rPr>
        <w:t xml:space="preserve"> and Service </w:t>
      </w:r>
      <w:proofErr w:type="spellStart"/>
      <w:r w:rsidRPr="004F7DF0">
        <w:rPr>
          <w:b/>
          <w:bCs/>
          <w:sz w:val="28"/>
          <w:szCs w:val="28"/>
        </w:rPr>
        <w:t>Delivery</w:t>
      </w:r>
      <w:proofErr w:type="spellEnd"/>
    </w:p>
    <w:p w:rsidR="00417254" w:rsidRPr="004F7DF0" w:rsidRDefault="00417254" w:rsidP="00417254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This</w:t>
      </w:r>
      <w:proofErr w:type="spellEnd"/>
      <w:r w:rsidRPr="004F7DF0">
        <w:t xml:space="preserve"> unit </w:t>
      </w:r>
      <w:proofErr w:type="spellStart"/>
      <w:r w:rsidRPr="004F7DF0">
        <w:t>aims</w:t>
      </w:r>
      <w:proofErr w:type="spellEnd"/>
      <w:r w:rsidRPr="004F7DF0">
        <w:t xml:space="preserve"> </w:t>
      </w:r>
      <w:proofErr w:type="spellStart"/>
      <w:r w:rsidRPr="004F7DF0">
        <w:t>to</w:t>
      </w:r>
      <w:proofErr w:type="spellEnd"/>
      <w:r w:rsidRPr="004F7DF0">
        <w:t xml:space="preserve"> </w:t>
      </w:r>
      <w:proofErr w:type="spellStart"/>
      <w:r w:rsidRPr="004F7DF0">
        <w:t>introduce</w:t>
      </w:r>
      <w:proofErr w:type="spellEnd"/>
      <w:r w:rsidRPr="004F7DF0">
        <w:t xml:space="preserve"> the </w:t>
      </w:r>
      <w:proofErr w:type="spellStart"/>
      <w:r w:rsidRPr="004F7DF0">
        <w:t>learner</w:t>
      </w:r>
      <w:proofErr w:type="spellEnd"/>
      <w:r w:rsidRPr="004F7DF0">
        <w:t xml:space="preserve"> </w:t>
      </w:r>
      <w:proofErr w:type="spellStart"/>
      <w:r w:rsidRPr="004F7DF0">
        <w:t>to</w:t>
      </w:r>
      <w:proofErr w:type="spellEnd"/>
      <w:r w:rsidRPr="004F7DF0">
        <w:t xml:space="preserve"> the </w:t>
      </w:r>
      <w:proofErr w:type="spellStart"/>
      <w:r w:rsidRPr="004F7DF0">
        <w:t>delivery</w:t>
      </w:r>
      <w:proofErr w:type="spellEnd"/>
      <w:r w:rsidRPr="004F7DF0">
        <w:t xml:space="preserve"> of </w:t>
      </w:r>
      <w:proofErr w:type="spellStart"/>
      <w:r w:rsidRPr="004F7DF0">
        <w:t>excellent</w:t>
      </w:r>
      <w:proofErr w:type="spellEnd"/>
      <w:r w:rsidRPr="004F7DF0">
        <w:t xml:space="preserve"> </w:t>
      </w:r>
      <w:proofErr w:type="spellStart"/>
      <w:r w:rsidRPr="004F7DF0">
        <w:t>customer</w:t>
      </w:r>
      <w:proofErr w:type="spellEnd"/>
      <w:r w:rsidRPr="004F7DF0">
        <w:t xml:space="preserve"> service. The </w:t>
      </w:r>
      <w:proofErr w:type="spellStart"/>
      <w:r w:rsidRPr="004F7DF0">
        <w:t>learner</w:t>
      </w:r>
      <w:proofErr w:type="spellEnd"/>
      <w:r w:rsidRPr="004F7DF0">
        <w:t xml:space="preserve"> </w:t>
      </w:r>
      <w:proofErr w:type="spellStart"/>
      <w:r w:rsidRPr="004F7DF0">
        <w:t>will</w:t>
      </w:r>
      <w:proofErr w:type="spellEnd"/>
      <w:r w:rsidRPr="004F7DF0">
        <w:t xml:space="preserve"> </w:t>
      </w:r>
      <w:proofErr w:type="spellStart"/>
      <w:r w:rsidRPr="004F7DF0">
        <w:t>also</w:t>
      </w:r>
      <w:proofErr w:type="spellEnd"/>
      <w:r w:rsidRPr="004F7DF0">
        <w:t xml:space="preserve"> </w:t>
      </w:r>
      <w:proofErr w:type="spellStart"/>
      <w:r w:rsidRPr="004F7DF0">
        <w:t>develop</w:t>
      </w:r>
      <w:proofErr w:type="spellEnd"/>
      <w:r w:rsidRPr="004F7DF0">
        <w:t xml:space="preserve"> </w:t>
      </w:r>
      <w:proofErr w:type="spellStart"/>
      <w:r w:rsidRPr="004F7DF0">
        <w:t>knowledge</w:t>
      </w:r>
      <w:proofErr w:type="spellEnd"/>
      <w:r w:rsidRPr="004F7DF0">
        <w:t xml:space="preserve"> and </w:t>
      </w:r>
      <w:proofErr w:type="spellStart"/>
      <w:r w:rsidRPr="004F7DF0">
        <w:t>understanding</w:t>
      </w:r>
      <w:proofErr w:type="spellEnd"/>
      <w:r w:rsidRPr="004F7DF0">
        <w:t xml:space="preserve"> </w:t>
      </w:r>
      <w:proofErr w:type="spellStart"/>
      <w:r w:rsidRPr="004F7DF0">
        <w:t>required</w:t>
      </w:r>
      <w:proofErr w:type="spellEnd"/>
      <w:r w:rsidRPr="004F7DF0">
        <w:t xml:space="preserve"> </w:t>
      </w:r>
      <w:proofErr w:type="spellStart"/>
      <w:r w:rsidRPr="004F7DF0">
        <w:t>for</w:t>
      </w:r>
      <w:proofErr w:type="spellEnd"/>
      <w:r w:rsidRPr="004F7DF0">
        <w:t xml:space="preserve">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measurement</w:t>
      </w:r>
      <w:proofErr w:type="spellEnd"/>
      <w:r w:rsidRPr="004F7DF0">
        <w:t xml:space="preserve"> and management of service </w:t>
      </w:r>
      <w:proofErr w:type="spellStart"/>
      <w:r w:rsidRPr="004F7DF0">
        <w:t>delivery</w:t>
      </w:r>
      <w:proofErr w:type="spellEnd"/>
      <w:r w:rsidRPr="004F7DF0">
        <w:t xml:space="preserve"> (</w:t>
      </w:r>
      <w:proofErr w:type="spellStart"/>
      <w:r w:rsidRPr="004F7DF0">
        <w:t>for</w:t>
      </w:r>
      <w:proofErr w:type="spellEnd"/>
      <w:r w:rsidRPr="004F7DF0">
        <w:t xml:space="preserve"> </w:t>
      </w:r>
      <w:proofErr w:type="spellStart"/>
      <w:r w:rsidRPr="004F7DF0">
        <w:t>public</w:t>
      </w:r>
      <w:proofErr w:type="spellEnd"/>
      <w:r w:rsidRPr="004F7DF0">
        <w:t xml:space="preserve"> service </w:t>
      </w:r>
      <w:proofErr w:type="spellStart"/>
      <w:r w:rsidRPr="004F7DF0">
        <w:t>or</w:t>
      </w:r>
      <w:proofErr w:type="spellEnd"/>
      <w:r w:rsidRPr="004F7DF0">
        <w:t xml:space="preserve"> </w:t>
      </w:r>
      <w:proofErr w:type="spellStart"/>
      <w:r w:rsidRPr="004F7DF0">
        <w:t>healthcare</w:t>
      </w:r>
      <w:proofErr w:type="spellEnd"/>
      <w:r w:rsidRPr="004F7DF0">
        <w:t xml:space="preserve"> management </w:t>
      </w:r>
      <w:proofErr w:type="spellStart"/>
      <w:r w:rsidRPr="004F7DF0">
        <w:t>programmes</w:t>
      </w:r>
      <w:proofErr w:type="spellEnd"/>
      <w:r w:rsidRPr="004F7DF0">
        <w:t xml:space="preserve"> the unit </w:t>
      </w:r>
      <w:proofErr w:type="spellStart"/>
      <w:r w:rsidRPr="004F7DF0">
        <w:t>can</w:t>
      </w:r>
      <w:proofErr w:type="spellEnd"/>
      <w:r w:rsidRPr="004F7DF0">
        <w:t xml:space="preserve"> be </w:t>
      </w:r>
      <w:proofErr w:type="spellStart"/>
      <w:r w:rsidRPr="004F7DF0">
        <w:t>delivered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</w:t>
      </w:r>
      <w:proofErr w:type="spellStart"/>
      <w:r w:rsidRPr="004F7DF0">
        <w:t>context</w:t>
      </w:r>
      <w:proofErr w:type="spellEnd"/>
      <w:r w:rsidRPr="004F7DF0">
        <w:t xml:space="preserve">). </w:t>
      </w:r>
    </w:p>
    <w:p w:rsidR="004F7DF0" w:rsidRPr="004F7DF0" w:rsidRDefault="004F7DF0" w:rsidP="004F7DF0">
      <w:pPr>
        <w:jc w:val="both"/>
        <w:rPr>
          <w:sz w:val="24"/>
          <w:szCs w:val="24"/>
        </w:rPr>
      </w:pPr>
    </w:p>
    <w:p w:rsidR="004F7DF0" w:rsidRDefault="004F7DF0" w:rsidP="004F7DF0">
      <w:pPr>
        <w:pStyle w:val="Default"/>
        <w:jc w:val="both"/>
        <w:rPr>
          <w:b/>
          <w:bCs/>
        </w:rPr>
      </w:pPr>
      <w:proofErr w:type="spellStart"/>
      <w:r w:rsidRPr="004F7DF0">
        <w:rPr>
          <w:b/>
          <w:bCs/>
        </w:rPr>
        <w:t>Indicative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Content</w:t>
      </w:r>
      <w:proofErr w:type="spellEnd"/>
    </w:p>
    <w:p w:rsidR="004F7DF0" w:rsidRPr="004F7DF0" w:rsidRDefault="004F7DF0" w:rsidP="004F7DF0">
      <w:pPr>
        <w:pStyle w:val="Default"/>
        <w:jc w:val="both"/>
      </w:pPr>
      <w:r w:rsidRPr="004F7DF0">
        <w:rPr>
          <w:b/>
          <w:bCs/>
        </w:rPr>
        <w:t xml:space="preserve"> </w:t>
      </w:r>
    </w:p>
    <w:p w:rsidR="004F7DF0" w:rsidRPr="004F7DF0" w:rsidRDefault="004F7DF0" w:rsidP="004F7DF0">
      <w:pPr>
        <w:pStyle w:val="Default"/>
        <w:jc w:val="both"/>
      </w:pPr>
      <w:r w:rsidRPr="004F7DF0">
        <w:rPr>
          <w:b/>
          <w:bCs/>
        </w:rPr>
        <w:t xml:space="preserve">1. </w:t>
      </w:r>
      <w:proofErr w:type="spellStart"/>
      <w:r w:rsidRPr="004F7DF0">
        <w:rPr>
          <w:b/>
          <w:bCs/>
        </w:rPr>
        <w:t>Understand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how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to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identify</w:t>
      </w:r>
      <w:proofErr w:type="spellEnd"/>
      <w:r w:rsidRPr="004F7DF0">
        <w:rPr>
          <w:b/>
          <w:bCs/>
        </w:rPr>
        <w:t xml:space="preserve"> and </w:t>
      </w:r>
      <w:proofErr w:type="spellStart"/>
      <w:r w:rsidRPr="004F7DF0">
        <w:rPr>
          <w:b/>
          <w:bCs/>
        </w:rPr>
        <w:t>meet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stakeholder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needs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in</w:t>
      </w:r>
      <w:proofErr w:type="spellEnd"/>
      <w:r w:rsidRPr="004F7DF0">
        <w:rPr>
          <w:b/>
          <w:bCs/>
        </w:rPr>
        <w:t xml:space="preserve"> service </w:t>
      </w:r>
      <w:proofErr w:type="spellStart"/>
      <w:r w:rsidRPr="004F7DF0">
        <w:rPr>
          <w:b/>
          <w:bCs/>
        </w:rPr>
        <w:t>delivery</w:t>
      </w:r>
      <w:proofErr w:type="spellEnd"/>
      <w:r w:rsidRPr="004F7DF0">
        <w:rPr>
          <w:b/>
          <w:bCs/>
        </w:rPr>
        <w:t xml:space="preserve"> </w:t>
      </w:r>
    </w:p>
    <w:p w:rsid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Identification</w:t>
      </w:r>
      <w:proofErr w:type="spellEnd"/>
      <w:r w:rsidRPr="004F7DF0">
        <w:t xml:space="preserve"> of </w:t>
      </w:r>
      <w:proofErr w:type="spellStart"/>
      <w:r w:rsidRPr="004F7DF0">
        <w:t>different</w:t>
      </w:r>
      <w:proofErr w:type="spellEnd"/>
      <w:r w:rsidRPr="004F7DF0">
        <w:t xml:space="preserve"> </w:t>
      </w:r>
      <w:proofErr w:type="spellStart"/>
      <w:r w:rsidRPr="004F7DF0">
        <w:t>stakeholder</w:t>
      </w:r>
      <w:proofErr w:type="spellEnd"/>
      <w:r w:rsidRPr="004F7DF0">
        <w:t xml:space="preserve"> </w:t>
      </w:r>
      <w:proofErr w:type="spellStart"/>
      <w:r w:rsidRPr="004F7DF0">
        <w:t>groups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numPr>
          <w:ilvl w:val="0"/>
          <w:numId w:val="41"/>
        </w:numPr>
        <w:jc w:val="both"/>
      </w:pPr>
      <w:proofErr w:type="spellStart"/>
      <w:r w:rsidRPr="004F7DF0">
        <w:t>External</w:t>
      </w:r>
      <w:proofErr w:type="spellEnd"/>
      <w:r w:rsidRPr="004F7DF0">
        <w:t xml:space="preserve"> </w:t>
      </w:r>
      <w:proofErr w:type="spellStart"/>
      <w:r w:rsidRPr="004F7DF0">
        <w:t>customers</w:t>
      </w:r>
      <w:proofErr w:type="spellEnd"/>
      <w:r w:rsidRPr="004F7DF0">
        <w:t xml:space="preserve">, </w:t>
      </w:r>
      <w:proofErr w:type="spellStart"/>
      <w:r w:rsidRPr="004F7DF0">
        <w:t>internal</w:t>
      </w:r>
      <w:proofErr w:type="spellEnd"/>
      <w:r w:rsidRPr="004F7DF0">
        <w:t xml:space="preserve"> </w:t>
      </w:r>
      <w:proofErr w:type="spellStart"/>
      <w:r w:rsidRPr="004F7DF0">
        <w:t>customers</w:t>
      </w:r>
      <w:proofErr w:type="spellEnd"/>
      <w:r w:rsidRPr="004F7DF0">
        <w:t xml:space="preserve"> and </w:t>
      </w:r>
      <w:proofErr w:type="spellStart"/>
      <w:r w:rsidRPr="004F7DF0">
        <w:t>other</w:t>
      </w:r>
      <w:proofErr w:type="spellEnd"/>
      <w:r w:rsidRPr="004F7DF0">
        <w:t xml:space="preserve"> </w:t>
      </w:r>
      <w:proofErr w:type="spellStart"/>
      <w:r w:rsidRPr="004F7DF0">
        <w:t>stakeholder</w:t>
      </w:r>
      <w:proofErr w:type="spellEnd"/>
      <w:r w:rsidRPr="004F7DF0">
        <w:t xml:space="preserve"> </w:t>
      </w:r>
      <w:proofErr w:type="spellStart"/>
      <w:r w:rsidRPr="004F7DF0">
        <w:t>groups</w:t>
      </w:r>
      <w:proofErr w:type="spellEnd"/>
      <w:r w:rsidRPr="004F7DF0">
        <w:t xml:space="preserve"> </w:t>
      </w:r>
      <w:proofErr w:type="spellStart"/>
      <w:r w:rsidRPr="004F7DF0">
        <w:t>including</w:t>
      </w:r>
      <w:proofErr w:type="spellEnd"/>
      <w:r w:rsidRPr="004F7DF0">
        <w:t xml:space="preserve"> </w:t>
      </w:r>
      <w:proofErr w:type="spellStart"/>
      <w:r w:rsidRPr="004F7DF0">
        <w:t>employees</w:t>
      </w:r>
      <w:proofErr w:type="spellEnd"/>
      <w:r w:rsidRPr="004F7DF0">
        <w:t xml:space="preserve">, </w:t>
      </w:r>
      <w:proofErr w:type="spellStart"/>
      <w:r w:rsidRPr="004F7DF0">
        <w:t>perceptions</w:t>
      </w:r>
      <w:proofErr w:type="spellEnd"/>
      <w:r w:rsidRPr="004F7DF0">
        <w:t xml:space="preserve">, </w:t>
      </w:r>
      <w:proofErr w:type="spellStart"/>
      <w:r w:rsidRPr="004F7DF0">
        <w:t>expectations</w:t>
      </w:r>
      <w:proofErr w:type="spellEnd"/>
      <w:r w:rsidRPr="004F7DF0">
        <w:t xml:space="preserve"> and </w:t>
      </w:r>
      <w:proofErr w:type="spellStart"/>
      <w:r w:rsidRPr="004F7DF0">
        <w:t>needs</w:t>
      </w:r>
      <w:proofErr w:type="spellEnd"/>
      <w:r w:rsidRPr="004F7DF0">
        <w:t xml:space="preserve">, </w:t>
      </w:r>
      <w:proofErr w:type="spellStart"/>
      <w:r w:rsidRPr="004F7DF0">
        <w:t>how</w:t>
      </w:r>
      <w:proofErr w:type="spellEnd"/>
      <w:r w:rsidRPr="004F7DF0">
        <w:t xml:space="preserve"> </w:t>
      </w:r>
      <w:proofErr w:type="spellStart"/>
      <w:r w:rsidRPr="004F7DF0">
        <w:t>to</w:t>
      </w:r>
      <w:proofErr w:type="spellEnd"/>
      <w:r w:rsidRPr="004F7DF0">
        <w:t xml:space="preserve"> be </w:t>
      </w:r>
      <w:proofErr w:type="spellStart"/>
      <w:r w:rsidRPr="004F7DF0">
        <w:t>aware</w:t>
      </w:r>
      <w:proofErr w:type="spellEnd"/>
      <w:r w:rsidRPr="004F7DF0">
        <w:t xml:space="preserve"> of </w:t>
      </w:r>
      <w:proofErr w:type="spellStart"/>
      <w:r w:rsidRPr="004F7DF0">
        <w:t>them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Impact</w:t>
      </w:r>
      <w:proofErr w:type="spellEnd"/>
      <w:r w:rsidRPr="004F7DF0">
        <w:t xml:space="preserve"> of </w:t>
      </w:r>
      <w:proofErr w:type="spellStart"/>
      <w:r w:rsidRPr="004F7DF0">
        <w:t>poor</w:t>
      </w:r>
      <w:proofErr w:type="spellEnd"/>
      <w:r w:rsidRPr="004F7DF0">
        <w:t xml:space="preserve"> service </w:t>
      </w:r>
    </w:p>
    <w:p w:rsidR="004F7DF0" w:rsidRPr="004F7DF0" w:rsidRDefault="004F7DF0" w:rsidP="004F7DF0">
      <w:pPr>
        <w:pStyle w:val="Default"/>
        <w:numPr>
          <w:ilvl w:val="0"/>
          <w:numId w:val="42"/>
        </w:numPr>
        <w:jc w:val="both"/>
      </w:pPr>
      <w:proofErr w:type="spellStart"/>
      <w:r w:rsidRPr="004F7DF0">
        <w:t>Organisation</w:t>
      </w:r>
      <w:proofErr w:type="spellEnd"/>
      <w:r w:rsidRPr="004F7DF0">
        <w:t xml:space="preserve"> </w:t>
      </w:r>
      <w:proofErr w:type="spellStart"/>
      <w:r w:rsidRPr="004F7DF0">
        <w:t>reputation</w:t>
      </w:r>
      <w:proofErr w:type="spellEnd"/>
      <w:r w:rsidRPr="004F7DF0">
        <w:t xml:space="preserve">, meeting </w:t>
      </w:r>
      <w:proofErr w:type="spellStart"/>
      <w:r w:rsidRPr="004F7DF0">
        <w:t>organisational</w:t>
      </w:r>
      <w:proofErr w:type="spellEnd"/>
      <w:r w:rsidRPr="004F7DF0">
        <w:t xml:space="preserve"> </w:t>
      </w:r>
      <w:proofErr w:type="spellStart"/>
      <w:r w:rsidRPr="004F7DF0">
        <w:t>strategic</w:t>
      </w:r>
      <w:proofErr w:type="spellEnd"/>
      <w:r w:rsidRPr="004F7DF0">
        <w:t xml:space="preserve"> </w:t>
      </w:r>
      <w:proofErr w:type="spellStart"/>
      <w:r w:rsidRPr="004F7DF0">
        <w:t>aims</w:t>
      </w:r>
      <w:proofErr w:type="spellEnd"/>
      <w:r w:rsidRPr="004F7DF0">
        <w:t xml:space="preserve">, </w:t>
      </w:r>
      <w:proofErr w:type="spellStart"/>
      <w:r w:rsidRPr="004F7DF0">
        <w:t>accountabilities</w:t>
      </w:r>
      <w:proofErr w:type="spellEnd"/>
      <w:r w:rsidRPr="004F7DF0">
        <w:t xml:space="preserve"> </w:t>
      </w:r>
      <w:proofErr w:type="spellStart"/>
      <w:r w:rsidRPr="004F7DF0">
        <w:t>e.g</w:t>
      </w:r>
      <w:proofErr w:type="spellEnd"/>
      <w:r w:rsidRPr="004F7DF0">
        <w:t xml:space="preserve">. </w:t>
      </w:r>
      <w:proofErr w:type="spellStart"/>
      <w:r w:rsidRPr="004F7DF0">
        <w:t>public</w:t>
      </w:r>
      <w:proofErr w:type="spellEnd"/>
      <w:r w:rsidRPr="004F7DF0">
        <w:t xml:space="preserve"> </w:t>
      </w:r>
      <w:proofErr w:type="spellStart"/>
      <w:r w:rsidRPr="004F7DF0">
        <w:t>sector</w:t>
      </w:r>
      <w:proofErr w:type="spellEnd"/>
      <w:r w:rsidRPr="004F7DF0">
        <w:t xml:space="preserve"> - </w:t>
      </w:r>
      <w:proofErr w:type="spellStart"/>
      <w:r w:rsidRPr="004F7DF0">
        <w:t>stakeholders</w:t>
      </w:r>
      <w:proofErr w:type="spellEnd"/>
      <w:r w:rsidRPr="004F7DF0">
        <w:t xml:space="preserve">, </w:t>
      </w:r>
      <w:proofErr w:type="spellStart"/>
      <w:r w:rsidRPr="004F7DF0">
        <w:t>Government</w:t>
      </w:r>
      <w:proofErr w:type="spellEnd"/>
      <w:r w:rsidRPr="004F7DF0">
        <w:t xml:space="preserve">; </w:t>
      </w:r>
      <w:proofErr w:type="spellStart"/>
      <w:r w:rsidRPr="004F7DF0">
        <w:t>private</w:t>
      </w:r>
      <w:proofErr w:type="spellEnd"/>
      <w:r w:rsidRPr="004F7DF0">
        <w:t xml:space="preserve"> </w:t>
      </w:r>
      <w:proofErr w:type="spellStart"/>
      <w:r w:rsidRPr="004F7DF0">
        <w:t>sector</w:t>
      </w:r>
      <w:proofErr w:type="spellEnd"/>
      <w:r w:rsidRPr="004F7DF0">
        <w:t xml:space="preserve"> - </w:t>
      </w:r>
      <w:proofErr w:type="spellStart"/>
      <w:r w:rsidRPr="004F7DF0">
        <w:t>shareholders</w:t>
      </w:r>
      <w:proofErr w:type="spellEnd"/>
      <w:r w:rsidRPr="004F7DF0">
        <w:t xml:space="preserve">, </w:t>
      </w:r>
      <w:proofErr w:type="spellStart"/>
      <w:r w:rsidRPr="004F7DF0">
        <w:t>lenders</w:t>
      </w:r>
      <w:proofErr w:type="spellEnd"/>
      <w:r w:rsidRPr="004F7DF0">
        <w:t xml:space="preserve">, meeting </w:t>
      </w:r>
      <w:proofErr w:type="spellStart"/>
      <w:r w:rsidRPr="004F7DF0">
        <w:t>standards</w:t>
      </w:r>
      <w:proofErr w:type="spellEnd"/>
      <w:r w:rsidRPr="004F7DF0">
        <w:t xml:space="preserve">, </w:t>
      </w:r>
      <w:proofErr w:type="spellStart"/>
      <w:r w:rsidRPr="004F7DF0">
        <w:t>impact</w:t>
      </w:r>
      <w:proofErr w:type="spellEnd"/>
      <w:r w:rsidRPr="004F7DF0">
        <w:t xml:space="preserve"> </w:t>
      </w:r>
      <w:proofErr w:type="spellStart"/>
      <w:r w:rsidRPr="004F7DF0">
        <w:t>on</w:t>
      </w:r>
      <w:proofErr w:type="spellEnd"/>
      <w:r w:rsidRPr="004F7DF0">
        <w:t xml:space="preserve"> </w:t>
      </w:r>
      <w:proofErr w:type="spellStart"/>
      <w:r w:rsidRPr="004F7DF0">
        <w:t>stakeholders</w:t>
      </w:r>
      <w:proofErr w:type="spellEnd"/>
      <w:r w:rsidRPr="004F7DF0">
        <w:t xml:space="preserve"> </w:t>
      </w:r>
      <w:proofErr w:type="spellStart"/>
      <w:r w:rsidRPr="004F7DF0">
        <w:t>e.g</w:t>
      </w:r>
      <w:proofErr w:type="spellEnd"/>
      <w:r w:rsidRPr="004F7DF0">
        <w:t xml:space="preserve">. </w:t>
      </w:r>
      <w:proofErr w:type="spellStart"/>
      <w:r w:rsidRPr="004F7DF0">
        <w:t>healthcare</w:t>
      </w:r>
      <w:proofErr w:type="spellEnd"/>
      <w:r w:rsidRPr="004F7DF0">
        <w:t xml:space="preserve"> </w:t>
      </w:r>
      <w:proofErr w:type="spellStart"/>
      <w:r w:rsidRPr="004F7DF0">
        <w:t>impacts</w:t>
      </w:r>
      <w:proofErr w:type="spellEnd"/>
      <w:r w:rsidRPr="004F7DF0">
        <w:t xml:space="preserve"> of </w:t>
      </w:r>
      <w:proofErr w:type="spellStart"/>
      <w:r w:rsidRPr="004F7DF0">
        <w:t>failure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</w:t>
      </w:r>
      <w:proofErr w:type="spellStart"/>
      <w:r w:rsidRPr="004F7DF0">
        <w:t>delivering</w:t>
      </w:r>
      <w:proofErr w:type="spellEnd"/>
      <w:r w:rsidRPr="004F7DF0">
        <w:t xml:space="preserve"> </w:t>
      </w:r>
      <w:proofErr w:type="spellStart"/>
      <w:r w:rsidRPr="004F7DF0">
        <w:t>healthcare</w:t>
      </w:r>
      <w:proofErr w:type="spellEnd"/>
      <w:r w:rsidRPr="004F7DF0">
        <w:t xml:space="preserve"> </w:t>
      </w:r>
      <w:proofErr w:type="spellStart"/>
      <w:r w:rsidRPr="004F7DF0">
        <w:t>services</w:t>
      </w:r>
      <w:proofErr w:type="spellEnd"/>
      <w:r w:rsidRPr="004F7DF0">
        <w:t xml:space="preserve">, </w:t>
      </w:r>
      <w:proofErr w:type="spellStart"/>
      <w:r w:rsidRPr="004F7DF0">
        <w:t>impact</w:t>
      </w:r>
      <w:proofErr w:type="spellEnd"/>
      <w:r w:rsidRPr="004F7DF0">
        <w:t xml:space="preserve"> </w:t>
      </w:r>
      <w:proofErr w:type="spellStart"/>
      <w:r w:rsidRPr="004F7DF0">
        <w:t>on</w:t>
      </w:r>
      <w:proofErr w:type="spellEnd"/>
      <w:r w:rsidRPr="004F7DF0">
        <w:t xml:space="preserve"> </w:t>
      </w:r>
      <w:proofErr w:type="spellStart"/>
      <w:r w:rsidRPr="004F7DF0">
        <w:t>bottom</w:t>
      </w:r>
      <w:proofErr w:type="spellEnd"/>
      <w:r w:rsidRPr="004F7DF0">
        <w:t xml:space="preserve"> line </w:t>
      </w:r>
    </w:p>
    <w:p w:rsidR="004F7DF0" w:rsidRP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r w:rsidRPr="004F7DF0">
        <w:t xml:space="preserve">Meeting </w:t>
      </w:r>
      <w:proofErr w:type="spellStart"/>
      <w:r w:rsidRPr="004F7DF0">
        <w:t>stakeholder</w:t>
      </w:r>
      <w:proofErr w:type="spellEnd"/>
      <w:r w:rsidRPr="004F7DF0">
        <w:t xml:space="preserve"> </w:t>
      </w:r>
      <w:proofErr w:type="spellStart"/>
      <w:r w:rsidRPr="004F7DF0">
        <w:t>needs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numPr>
          <w:ilvl w:val="0"/>
          <w:numId w:val="43"/>
        </w:numPr>
        <w:jc w:val="both"/>
      </w:pPr>
      <w:proofErr w:type="spellStart"/>
      <w:r w:rsidRPr="004F7DF0">
        <w:t>Balancing</w:t>
      </w:r>
      <w:proofErr w:type="spellEnd"/>
      <w:r w:rsidRPr="004F7DF0">
        <w:t xml:space="preserve"> </w:t>
      </w:r>
      <w:proofErr w:type="spellStart"/>
      <w:r w:rsidRPr="004F7DF0">
        <w:t>needs</w:t>
      </w:r>
      <w:proofErr w:type="spellEnd"/>
      <w:r w:rsidRPr="004F7DF0">
        <w:t xml:space="preserve"> of </w:t>
      </w:r>
      <w:proofErr w:type="spellStart"/>
      <w:r w:rsidRPr="004F7DF0">
        <w:t>different</w:t>
      </w:r>
      <w:proofErr w:type="spellEnd"/>
      <w:r w:rsidRPr="004F7DF0">
        <w:t xml:space="preserve"> </w:t>
      </w:r>
      <w:proofErr w:type="spellStart"/>
      <w:r w:rsidRPr="004F7DF0">
        <w:t>stakeholder</w:t>
      </w:r>
      <w:proofErr w:type="spellEnd"/>
      <w:r w:rsidRPr="004F7DF0">
        <w:t xml:space="preserve"> </w:t>
      </w:r>
      <w:proofErr w:type="spellStart"/>
      <w:r w:rsidRPr="004F7DF0">
        <w:t>groups</w:t>
      </w:r>
      <w:proofErr w:type="spellEnd"/>
      <w:r w:rsidRPr="004F7DF0">
        <w:t xml:space="preserve">, </w:t>
      </w:r>
      <w:proofErr w:type="spellStart"/>
      <w:r w:rsidRPr="004F7DF0">
        <w:t>delivering</w:t>
      </w:r>
      <w:proofErr w:type="spellEnd"/>
      <w:r w:rsidRPr="004F7DF0">
        <w:t xml:space="preserve"> and </w:t>
      </w:r>
      <w:proofErr w:type="spellStart"/>
      <w:r w:rsidRPr="004F7DF0">
        <w:t>measuring</w:t>
      </w:r>
      <w:proofErr w:type="spellEnd"/>
      <w:r w:rsidRPr="004F7DF0">
        <w:t xml:space="preserve"> </w:t>
      </w:r>
      <w:proofErr w:type="spellStart"/>
      <w:r w:rsidRPr="004F7DF0">
        <w:t>excellent</w:t>
      </w:r>
      <w:proofErr w:type="spellEnd"/>
      <w:r w:rsidRPr="004F7DF0">
        <w:t xml:space="preserve"> service, </w:t>
      </w:r>
      <w:proofErr w:type="spellStart"/>
      <w:r w:rsidRPr="004F7DF0">
        <w:t>setting</w:t>
      </w:r>
      <w:proofErr w:type="spellEnd"/>
      <w:r w:rsidRPr="004F7DF0">
        <w:t xml:space="preserve"> service </w:t>
      </w:r>
      <w:proofErr w:type="spellStart"/>
      <w:r w:rsidRPr="004F7DF0">
        <w:t>standards</w:t>
      </w:r>
      <w:proofErr w:type="spellEnd"/>
      <w:r w:rsidRPr="004F7DF0">
        <w:t xml:space="preserve"> and Service </w:t>
      </w:r>
      <w:proofErr w:type="spellStart"/>
      <w:r w:rsidRPr="004F7DF0">
        <w:t>Level</w:t>
      </w:r>
      <w:proofErr w:type="spellEnd"/>
      <w:r w:rsidRPr="004F7DF0">
        <w:t xml:space="preserve"> </w:t>
      </w:r>
      <w:proofErr w:type="spellStart"/>
      <w:r w:rsidRPr="004F7DF0">
        <w:t>Agreements</w:t>
      </w:r>
      <w:proofErr w:type="spellEnd"/>
      <w:r w:rsidRPr="004F7DF0">
        <w:t xml:space="preserve">. The </w:t>
      </w:r>
      <w:proofErr w:type="spellStart"/>
      <w:r w:rsidRPr="004F7DF0">
        <w:t>importance</w:t>
      </w:r>
      <w:proofErr w:type="spellEnd"/>
      <w:r w:rsidRPr="004F7DF0">
        <w:t xml:space="preserve"> of </w:t>
      </w:r>
      <w:proofErr w:type="spellStart"/>
      <w:r w:rsidRPr="004F7DF0">
        <w:t>managing</w:t>
      </w:r>
      <w:proofErr w:type="spellEnd"/>
      <w:r w:rsidRPr="004F7DF0">
        <w:t xml:space="preserve"> and monitoring service </w:t>
      </w:r>
      <w:proofErr w:type="spellStart"/>
      <w:r w:rsidRPr="004F7DF0">
        <w:t>delivery</w:t>
      </w:r>
      <w:proofErr w:type="spellEnd"/>
      <w:r w:rsidRPr="004F7DF0">
        <w:t xml:space="preserve">, </w:t>
      </w:r>
      <w:proofErr w:type="spellStart"/>
      <w:r w:rsidRPr="004F7DF0">
        <w:t>how</w:t>
      </w:r>
      <w:proofErr w:type="spellEnd"/>
      <w:r w:rsidRPr="004F7DF0">
        <w:t xml:space="preserve"> </w:t>
      </w:r>
      <w:proofErr w:type="spellStart"/>
      <w:r w:rsidRPr="004F7DF0">
        <w:t>to</w:t>
      </w:r>
      <w:proofErr w:type="spellEnd"/>
      <w:r w:rsidRPr="004F7DF0">
        <w:t xml:space="preserve"> </w:t>
      </w:r>
      <w:proofErr w:type="spellStart"/>
      <w:r w:rsidRPr="004F7DF0">
        <w:t>manage</w:t>
      </w:r>
      <w:proofErr w:type="spellEnd"/>
      <w:r w:rsidRPr="004F7DF0">
        <w:t xml:space="preserve"> and </w:t>
      </w:r>
      <w:proofErr w:type="spellStart"/>
      <w:r w:rsidRPr="004F7DF0">
        <w:t>record</w:t>
      </w:r>
      <w:proofErr w:type="spellEnd"/>
      <w:r w:rsidRPr="004F7DF0">
        <w:t xml:space="preserve"> service </w:t>
      </w:r>
      <w:proofErr w:type="spellStart"/>
      <w:r w:rsidRPr="004F7DF0">
        <w:t>delivery</w:t>
      </w:r>
      <w:proofErr w:type="spellEnd"/>
      <w:r w:rsidRPr="004F7DF0">
        <w:t xml:space="preserve">, </w:t>
      </w:r>
      <w:proofErr w:type="spellStart"/>
      <w:r w:rsidRPr="004F7DF0">
        <w:t>customer</w:t>
      </w:r>
      <w:proofErr w:type="spellEnd"/>
      <w:r w:rsidRPr="004F7DF0">
        <w:t xml:space="preserve"> </w:t>
      </w:r>
      <w:proofErr w:type="spellStart"/>
      <w:r w:rsidRPr="004F7DF0">
        <w:t>driven</w:t>
      </w:r>
      <w:proofErr w:type="spellEnd"/>
      <w:r w:rsidRPr="004F7DF0">
        <w:t xml:space="preserve"> management </w:t>
      </w:r>
    </w:p>
    <w:p w:rsidR="004F7DF0" w:rsidRP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  <w:rPr>
          <w:b/>
        </w:rPr>
      </w:pPr>
      <w:r w:rsidRPr="004F7DF0">
        <w:rPr>
          <w:b/>
          <w:bCs/>
        </w:rPr>
        <w:t xml:space="preserve">2. </w:t>
      </w:r>
      <w:proofErr w:type="spellStart"/>
      <w:r w:rsidRPr="004F7DF0">
        <w:rPr>
          <w:b/>
          <w:bCs/>
        </w:rPr>
        <w:t>Understand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</w:rPr>
        <w:t>how</w:t>
      </w:r>
      <w:proofErr w:type="spellEnd"/>
      <w:r w:rsidRPr="004F7DF0">
        <w:rPr>
          <w:b/>
        </w:rPr>
        <w:t xml:space="preserve"> </w:t>
      </w:r>
      <w:proofErr w:type="spellStart"/>
      <w:r w:rsidRPr="004F7DF0">
        <w:rPr>
          <w:b/>
        </w:rPr>
        <w:t>to</w:t>
      </w:r>
      <w:proofErr w:type="spellEnd"/>
      <w:r w:rsidRPr="004F7DF0">
        <w:rPr>
          <w:b/>
        </w:rPr>
        <w:t xml:space="preserve"> </w:t>
      </w:r>
      <w:proofErr w:type="spellStart"/>
      <w:r w:rsidRPr="004F7DF0">
        <w:rPr>
          <w:b/>
        </w:rPr>
        <w:t>manage</w:t>
      </w:r>
      <w:proofErr w:type="spellEnd"/>
      <w:r w:rsidRPr="004F7DF0">
        <w:rPr>
          <w:b/>
        </w:rPr>
        <w:t xml:space="preserve"> </w:t>
      </w:r>
      <w:proofErr w:type="spellStart"/>
      <w:r w:rsidRPr="004F7DF0">
        <w:rPr>
          <w:b/>
        </w:rPr>
        <w:t>quality</w:t>
      </w:r>
      <w:proofErr w:type="spellEnd"/>
      <w:r w:rsidRPr="004F7DF0">
        <w:rPr>
          <w:b/>
        </w:rPr>
        <w:t xml:space="preserve"> of service </w:t>
      </w:r>
      <w:proofErr w:type="spellStart"/>
      <w:r w:rsidRPr="004F7DF0">
        <w:rPr>
          <w:b/>
        </w:rPr>
        <w:t>delivery</w:t>
      </w:r>
      <w:proofErr w:type="spellEnd"/>
      <w:r w:rsidRPr="004F7DF0">
        <w:rPr>
          <w:b/>
        </w:rPr>
        <w:t xml:space="preserve"> </w:t>
      </w:r>
    </w:p>
    <w:p w:rsid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Quality</w:t>
      </w:r>
      <w:proofErr w:type="spellEnd"/>
      <w:r w:rsidRPr="004F7DF0">
        <w:t xml:space="preserve"> and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standards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numPr>
          <w:ilvl w:val="0"/>
          <w:numId w:val="44"/>
        </w:numPr>
        <w:jc w:val="both"/>
      </w:pPr>
      <w:proofErr w:type="spellStart"/>
      <w:r w:rsidRPr="004F7DF0">
        <w:t>Defining</w:t>
      </w:r>
      <w:proofErr w:type="spellEnd"/>
      <w:r w:rsidRPr="004F7DF0">
        <w:t xml:space="preserve"> </w:t>
      </w:r>
      <w:proofErr w:type="spellStart"/>
      <w:r w:rsidRPr="004F7DF0">
        <w:t>quality</w:t>
      </w:r>
      <w:proofErr w:type="spellEnd"/>
      <w:r w:rsidRPr="004F7DF0">
        <w:t xml:space="preserve">, </w:t>
      </w:r>
      <w:proofErr w:type="spellStart"/>
      <w:r w:rsidRPr="004F7DF0">
        <w:t>dimensions</w:t>
      </w:r>
      <w:proofErr w:type="spellEnd"/>
      <w:r w:rsidRPr="004F7DF0">
        <w:t xml:space="preserve"> of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for</w:t>
      </w:r>
      <w:proofErr w:type="spellEnd"/>
      <w:r w:rsidRPr="004F7DF0">
        <w:t xml:space="preserve"> service </w:t>
      </w:r>
      <w:proofErr w:type="spellStart"/>
      <w:r w:rsidRPr="004F7DF0">
        <w:t>delivery</w:t>
      </w:r>
      <w:proofErr w:type="spellEnd"/>
      <w:r w:rsidRPr="004F7DF0">
        <w:t xml:space="preserve">,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systems</w:t>
      </w:r>
      <w:proofErr w:type="spellEnd"/>
      <w:r w:rsidRPr="004F7DF0">
        <w:t xml:space="preserve">, ISO9000/9001, </w:t>
      </w:r>
      <w:proofErr w:type="spellStart"/>
      <w:r w:rsidRPr="004F7DF0">
        <w:t>other</w:t>
      </w:r>
      <w:proofErr w:type="spellEnd"/>
      <w:r w:rsidRPr="004F7DF0">
        <w:t xml:space="preserve">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systems</w:t>
      </w:r>
      <w:proofErr w:type="spellEnd"/>
      <w:r w:rsidRPr="004F7DF0">
        <w:t xml:space="preserve"> - </w:t>
      </w:r>
      <w:proofErr w:type="spellStart"/>
      <w:r w:rsidRPr="004F7DF0">
        <w:t>e.g</w:t>
      </w:r>
      <w:proofErr w:type="spellEnd"/>
      <w:r w:rsidRPr="004F7DF0">
        <w:t xml:space="preserve">. IIP </w:t>
      </w:r>
    </w:p>
    <w:p w:rsidR="004F7DF0" w:rsidRP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Quality</w:t>
      </w:r>
      <w:proofErr w:type="spellEnd"/>
      <w:r w:rsidRPr="004F7DF0">
        <w:t xml:space="preserve"> management </w:t>
      </w:r>
    </w:p>
    <w:p w:rsidR="004F7DF0" w:rsidRPr="004F7DF0" w:rsidRDefault="004F7DF0" w:rsidP="004F7DF0">
      <w:pPr>
        <w:pStyle w:val="Default"/>
        <w:numPr>
          <w:ilvl w:val="0"/>
          <w:numId w:val="45"/>
        </w:numPr>
        <w:jc w:val="both"/>
      </w:pPr>
      <w:r w:rsidRPr="004F7DF0">
        <w:t xml:space="preserve">Total </w:t>
      </w:r>
      <w:proofErr w:type="spellStart"/>
      <w:r w:rsidRPr="004F7DF0">
        <w:t>quality</w:t>
      </w:r>
      <w:proofErr w:type="spellEnd"/>
      <w:r w:rsidRPr="004F7DF0">
        <w:t xml:space="preserve"> management, </w:t>
      </w:r>
      <w:proofErr w:type="spellStart"/>
      <w:r w:rsidRPr="004F7DF0">
        <w:t>implementing</w:t>
      </w:r>
      <w:proofErr w:type="spellEnd"/>
      <w:r w:rsidRPr="004F7DF0">
        <w:t xml:space="preserve"> </w:t>
      </w:r>
      <w:proofErr w:type="spellStart"/>
      <w:r w:rsidRPr="004F7DF0">
        <w:t>standards</w:t>
      </w:r>
      <w:proofErr w:type="spellEnd"/>
      <w:r w:rsidRPr="004F7DF0">
        <w:t xml:space="preserve">, excellence </w:t>
      </w:r>
      <w:proofErr w:type="spellStart"/>
      <w:r w:rsidRPr="004F7DF0">
        <w:t>model</w:t>
      </w:r>
      <w:proofErr w:type="spellEnd"/>
      <w:r w:rsidRPr="004F7DF0">
        <w:t xml:space="preserve">, </w:t>
      </w:r>
      <w:proofErr w:type="spellStart"/>
      <w:r w:rsidRPr="004F7DF0">
        <w:t>theories</w:t>
      </w:r>
      <w:proofErr w:type="spellEnd"/>
      <w:r w:rsidRPr="004F7DF0">
        <w:t xml:space="preserve"> of </w:t>
      </w:r>
      <w:proofErr w:type="spellStart"/>
      <w:r w:rsidRPr="004F7DF0">
        <w:t>quality</w:t>
      </w:r>
      <w:proofErr w:type="spellEnd"/>
      <w:r w:rsidRPr="004F7DF0">
        <w:t xml:space="preserve"> – </w:t>
      </w:r>
      <w:proofErr w:type="spellStart"/>
      <w:r w:rsidRPr="004F7DF0">
        <w:t>Deming</w:t>
      </w:r>
      <w:proofErr w:type="spellEnd"/>
      <w:r w:rsidRPr="004F7DF0">
        <w:t xml:space="preserve">, </w:t>
      </w:r>
      <w:proofErr w:type="spellStart"/>
      <w:r w:rsidRPr="004F7DF0">
        <w:t>Juran</w:t>
      </w:r>
      <w:proofErr w:type="spellEnd"/>
      <w:r w:rsidRPr="004F7DF0">
        <w:t xml:space="preserve">, </w:t>
      </w:r>
      <w:proofErr w:type="spellStart"/>
      <w:r w:rsidRPr="004F7DF0">
        <w:t>Crosby</w:t>
      </w:r>
      <w:proofErr w:type="spellEnd"/>
      <w:r w:rsidRPr="004F7DF0">
        <w:t xml:space="preserve">,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strategies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service </w:t>
      </w:r>
      <w:proofErr w:type="spellStart"/>
      <w:r w:rsidRPr="004F7DF0">
        <w:t>delivery</w:t>
      </w:r>
      <w:proofErr w:type="spellEnd"/>
      <w:r w:rsidRPr="004F7DF0">
        <w:t xml:space="preserve">, </w:t>
      </w:r>
      <w:proofErr w:type="spellStart"/>
      <w:r w:rsidRPr="004F7DF0">
        <w:t>developing</w:t>
      </w:r>
      <w:proofErr w:type="spellEnd"/>
      <w:r w:rsidRPr="004F7DF0">
        <w:t xml:space="preserve"> a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led</w:t>
      </w:r>
      <w:proofErr w:type="spellEnd"/>
      <w:r w:rsidRPr="004F7DF0">
        <w:t xml:space="preserve"> </w:t>
      </w:r>
      <w:proofErr w:type="spellStart"/>
      <w:r w:rsidRPr="004F7DF0">
        <w:t>organisation</w:t>
      </w:r>
      <w:proofErr w:type="spellEnd"/>
      <w:r w:rsidRPr="004F7DF0">
        <w:t xml:space="preserve">, </w:t>
      </w:r>
      <w:proofErr w:type="spellStart"/>
      <w:r w:rsidRPr="004F7DF0">
        <w:t>involving</w:t>
      </w:r>
      <w:proofErr w:type="spellEnd"/>
      <w:r w:rsidRPr="004F7DF0">
        <w:t xml:space="preserve"> </w:t>
      </w:r>
      <w:proofErr w:type="spellStart"/>
      <w:r w:rsidRPr="004F7DF0">
        <w:t>staff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</w:t>
      </w:r>
      <w:proofErr w:type="spellStart"/>
      <w:r w:rsidRPr="004F7DF0">
        <w:t>quality</w:t>
      </w:r>
      <w:proofErr w:type="spellEnd"/>
      <w:r w:rsidRPr="004F7DF0">
        <w:t xml:space="preserve"> management, </w:t>
      </w:r>
      <w:proofErr w:type="spellStart"/>
      <w:r w:rsidRPr="004F7DF0">
        <w:t>roles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</w:t>
      </w:r>
      <w:proofErr w:type="spellStart"/>
      <w:r w:rsidRPr="004F7DF0">
        <w:t>quality</w:t>
      </w:r>
      <w:proofErr w:type="spellEnd"/>
      <w:r w:rsidRPr="004F7DF0">
        <w:t xml:space="preserve"> management </w:t>
      </w:r>
    </w:p>
    <w:p w:rsidR="004F7DF0" w:rsidRP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Setting</w:t>
      </w:r>
      <w:proofErr w:type="spellEnd"/>
      <w:r w:rsidRPr="004F7DF0">
        <w:t xml:space="preserve"> and monitoring </w:t>
      </w:r>
      <w:proofErr w:type="spellStart"/>
      <w:r w:rsidRPr="004F7DF0">
        <w:t>standards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numPr>
          <w:ilvl w:val="0"/>
          <w:numId w:val="46"/>
        </w:numPr>
        <w:jc w:val="both"/>
      </w:pPr>
      <w:proofErr w:type="spellStart"/>
      <w:r w:rsidRPr="004F7DF0">
        <w:t>How</w:t>
      </w:r>
      <w:proofErr w:type="spellEnd"/>
      <w:r w:rsidRPr="004F7DF0">
        <w:t xml:space="preserve"> </w:t>
      </w:r>
      <w:proofErr w:type="spellStart"/>
      <w:r w:rsidRPr="004F7DF0">
        <w:t>standards</w:t>
      </w:r>
      <w:proofErr w:type="spellEnd"/>
      <w:r w:rsidRPr="004F7DF0">
        <w:t xml:space="preserve"> </w:t>
      </w:r>
      <w:proofErr w:type="spellStart"/>
      <w:r w:rsidRPr="004F7DF0">
        <w:t>are</w:t>
      </w:r>
      <w:proofErr w:type="spellEnd"/>
      <w:r w:rsidRPr="004F7DF0">
        <w:t xml:space="preserve"> </w:t>
      </w:r>
      <w:proofErr w:type="spellStart"/>
      <w:r w:rsidRPr="004F7DF0">
        <w:t>set</w:t>
      </w:r>
      <w:proofErr w:type="spellEnd"/>
      <w:r w:rsidRPr="004F7DF0">
        <w:t xml:space="preserve">, </w:t>
      </w:r>
      <w:proofErr w:type="spellStart"/>
      <w:r w:rsidRPr="004F7DF0">
        <w:t>implementing</w:t>
      </w:r>
      <w:proofErr w:type="spellEnd"/>
      <w:r w:rsidRPr="004F7DF0">
        <w:t xml:space="preserve"> ISO9000/90001, auditing </w:t>
      </w:r>
      <w:proofErr w:type="spellStart"/>
      <w:r w:rsidRPr="004F7DF0">
        <w:t>quality</w:t>
      </w:r>
      <w:proofErr w:type="spellEnd"/>
      <w:r w:rsidRPr="004F7DF0">
        <w:t xml:space="preserve"> </w:t>
      </w:r>
      <w:proofErr w:type="spellStart"/>
      <w:r w:rsidRPr="004F7DF0">
        <w:t>feedback</w:t>
      </w:r>
      <w:proofErr w:type="spellEnd"/>
      <w:r w:rsidRPr="004F7DF0">
        <w:t xml:space="preserve"> </w:t>
      </w:r>
      <w:proofErr w:type="spellStart"/>
      <w:r w:rsidRPr="004F7DF0">
        <w:t>mechanisms</w:t>
      </w:r>
      <w:proofErr w:type="spellEnd"/>
      <w:r w:rsidRPr="004F7DF0">
        <w:t xml:space="preserve"> </w:t>
      </w:r>
      <w:proofErr w:type="spellStart"/>
      <w:r w:rsidRPr="004F7DF0">
        <w:t>e.g</w:t>
      </w:r>
      <w:proofErr w:type="spellEnd"/>
      <w:r w:rsidRPr="004F7DF0">
        <w:t xml:space="preserve">. </w:t>
      </w:r>
      <w:proofErr w:type="spellStart"/>
      <w:r w:rsidRPr="004F7DF0">
        <w:t>questionnaires</w:t>
      </w:r>
      <w:proofErr w:type="spellEnd"/>
      <w:r w:rsidRPr="004F7DF0">
        <w:t xml:space="preserve">, </w:t>
      </w:r>
      <w:proofErr w:type="spellStart"/>
      <w:r w:rsidRPr="004F7DF0">
        <w:t>good</w:t>
      </w:r>
      <w:proofErr w:type="spellEnd"/>
      <w:r w:rsidRPr="004F7DF0">
        <w:t xml:space="preserve"> </w:t>
      </w:r>
      <w:proofErr w:type="spellStart"/>
      <w:r w:rsidRPr="004F7DF0">
        <w:t>practice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standard </w:t>
      </w:r>
      <w:proofErr w:type="spellStart"/>
      <w:r w:rsidRPr="004F7DF0">
        <w:t>setting</w:t>
      </w:r>
      <w:proofErr w:type="spellEnd"/>
      <w:r w:rsidRPr="004F7DF0">
        <w:t xml:space="preserve"> and </w:t>
      </w:r>
      <w:proofErr w:type="spellStart"/>
      <w:r w:rsidRPr="004F7DF0">
        <w:t>methods</w:t>
      </w:r>
      <w:proofErr w:type="spellEnd"/>
      <w:r w:rsidRPr="004F7DF0">
        <w:t xml:space="preserve"> </w:t>
      </w:r>
      <w:proofErr w:type="spellStart"/>
      <w:r w:rsidRPr="004F7DF0">
        <w:t>for</w:t>
      </w:r>
      <w:proofErr w:type="spellEnd"/>
      <w:r w:rsidRPr="004F7DF0">
        <w:t xml:space="preserve"> </w:t>
      </w:r>
      <w:proofErr w:type="spellStart"/>
      <w:r w:rsidRPr="004F7DF0">
        <w:t>evaluating</w:t>
      </w:r>
      <w:proofErr w:type="spellEnd"/>
      <w:r w:rsidRPr="004F7DF0">
        <w:t xml:space="preserve"> </w:t>
      </w:r>
      <w:proofErr w:type="spellStart"/>
      <w:r w:rsidRPr="004F7DF0">
        <w:t>quality</w:t>
      </w:r>
      <w:proofErr w:type="spellEnd"/>
      <w:r w:rsidRPr="004F7DF0">
        <w:t xml:space="preserve">, service </w:t>
      </w:r>
      <w:proofErr w:type="spellStart"/>
      <w:r w:rsidRPr="004F7DF0">
        <w:t>delivery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jc w:val="both"/>
      </w:pPr>
    </w:p>
    <w:p w:rsidR="004F7DF0" w:rsidRDefault="004F7DF0" w:rsidP="004F7DF0">
      <w:pPr>
        <w:pStyle w:val="Default"/>
        <w:jc w:val="both"/>
        <w:rPr>
          <w:b/>
          <w:bCs/>
        </w:rPr>
      </w:pPr>
      <w:r w:rsidRPr="004F7DF0">
        <w:rPr>
          <w:b/>
          <w:bCs/>
        </w:rPr>
        <w:t xml:space="preserve">3. </w:t>
      </w:r>
      <w:proofErr w:type="spellStart"/>
      <w:r w:rsidRPr="004F7DF0">
        <w:rPr>
          <w:b/>
          <w:bCs/>
        </w:rPr>
        <w:t>Understand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how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to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promote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continuous</w:t>
      </w:r>
      <w:proofErr w:type="spellEnd"/>
      <w:r w:rsidRPr="004F7DF0">
        <w:rPr>
          <w:b/>
          <w:bCs/>
        </w:rPr>
        <w:t xml:space="preserve"> </w:t>
      </w:r>
      <w:proofErr w:type="spellStart"/>
      <w:r w:rsidRPr="004F7DF0">
        <w:rPr>
          <w:b/>
          <w:bCs/>
        </w:rPr>
        <w:t>improvement</w:t>
      </w:r>
      <w:proofErr w:type="spellEnd"/>
      <w:r w:rsidRPr="004F7DF0">
        <w:rPr>
          <w:b/>
          <w:bCs/>
        </w:rPr>
        <w:t xml:space="preserve"> of service </w:t>
      </w:r>
      <w:proofErr w:type="spellStart"/>
      <w:r w:rsidRPr="004F7DF0">
        <w:rPr>
          <w:b/>
          <w:bCs/>
        </w:rPr>
        <w:t>delivery</w:t>
      </w:r>
      <w:proofErr w:type="spellEnd"/>
    </w:p>
    <w:p w:rsidR="004F7DF0" w:rsidRPr="004F7DF0" w:rsidRDefault="004F7DF0" w:rsidP="004F7DF0">
      <w:pPr>
        <w:pStyle w:val="Default"/>
        <w:jc w:val="both"/>
      </w:pPr>
      <w:r w:rsidRPr="004F7DF0">
        <w:rPr>
          <w:b/>
          <w:bCs/>
        </w:rPr>
        <w:t xml:space="preserve"> </w:t>
      </w: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Concept</w:t>
      </w:r>
      <w:proofErr w:type="spellEnd"/>
      <w:r w:rsidRPr="004F7DF0">
        <w:t xml:space="preserve"> of </w:t>
      </w:r>
      <w:proofErr w:type="spellStart"/>
      <w:r w:rsidRPr="004F7DF0">
        <w:t>continuous</w:t>
      </w:r>
      <w:proofErr w:type="spellEnd"/>
      <w:r w:rsidRPr="004F7DF0">
        <w:t xml:space="preserve"> </w:t>
      </w:r>
      <w:proofErr w:type="spellStart"/>
      <w:r w:rsidRPr="004F7DF0">
        <w:t>improvement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numPr>
          <w:ilvl w:val="0"/>
          <w:numId w:val="47"/>
        </w:numPr>
        <w:jc w:val="both"/>
      </w:pPr>
      <w:proofErr w:type="spellStart"/>
      <w:r w:rsidRPr="004F7DF0">
        <w:t>History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</w:t>
      </w:r>
      <w:proofErr w:type="spellStart"/>
      <w:r w:rsidRPr="004F7DF0">
        <w:t>manufacturing</w:t>
      </w:r>
      <w:proofErr w:type="spellEnd"/>
      <w:r w:rsidRPr="004F7DF0">
        <w:t xml:space="preserve"> and </w:t>
      </w:r>
      <w:proofErr w:type="spellStart"/>
      <w:r w:rsidRPr="004F7DF0">
        <w:t>application</w:t>
      </w:r>
      <w:proofErr w:type="spellEnd"/>
      <w:r w:rsidRPr="004F7DF0">
        <w:t xml:space="preserve"> </w:t>
      </w:r>
      <w:proofErr w:type="spellStart"/>
      <w:r w:rsidRPr="004F7DF0">
        <w:t>to</w:t>
      </w:r>
      <w:proofErr w:type="spellEnd"/>
      <w:r w:rsidRPr="004F7DF0">
        <w:t xml:space="preserve"> service </w:t>
      </w:r>
      <w:proofErr w:type="spellStart"/>
      <w:r w:rsidRPr="004F7DF0">
        <w:t>delivery</w:t>
      </w:r>
      <w:proofErr w:type="spellEnd"/>
      <w:r w:rsidRPr="004F7DF0">
        <w:t xml:space="preserve">, </w:t>
      </w:r>
      <w:proofErr w:type="spellStart"/>
      <w:r w:rsidRPr="004F7DF0">
        <w:t>theories</w:t>
      </w:r>
      <w:proofErr w:type="spellEnd"/>
      <w:r w:rsidRPr="004F7DF0">
        <w:t xml:space="preserve"> and </w:t>
      </w:r>
      <w:proofErr w:type="spellStart"/>
      <w:r w:rsidRPr="004F7DF0">
        <w:t>techniques</w:t>
      </w:r>
      <w:proofErr w:type="spellEnd"/>
      <w:r w:rsidRPr="004F7DF0">
        <w:t xml:space="preserve"> (</w:t>
      </w:r>
      <w:proofErr w:type="spellStart"/>
      <w:r w:rsidRPr="004F7DF0">
        <w:t>eg</w:t>
      </w:r>
      <w:proofErr w:type="spellEnd"/>
      <w:r w:rsidRPr="004F7DF0">
        <w:t xml:space="preserve">. </w:t>
      </w:r>
      <w:proofErr w:type="spellStart"/>
      <w:r w:rsidRPr="004F7DF0">
        <w:t>Kaizen</w:t>
      </w:r>
      <w:proofErr w:type="spellEnd"/>
      <w:r w:rsidRPr="004F7DF0">
        <w:t xml:space="preserve">, </w:t>
      </w:r>
      <w:proofErr w:type="spellStart"/>
      <w:r w:rsidRPr="004F7DF0">
        <w:t>total</w:t>
      </w:r>
      <w:proofErr w:type="spellEnd"/>
      <w:r w:rsidRPr="004F7DF0">
        <w:t xml:space="preserve"> </w:t>
      </w:r>
      <w:proofErr w:type="spellStart"/>
      <w:r w:rsidRPr="004F7DF0">
        <w:t>quality</w:t>
      </w:r>
      <w:proofErr w:type="spellEnd"/>
      <w:r w:rsidRPr="004F7DF0">
        <w:t xml:space="preserve"> management, </w:t>
      </w:r>
      <w:proofErr w:type="spellStart"/>
      <w:r w:rsidRPr="004F7DF0">
        <w:t>lean</w:t>
      </w:r>
      <w:proofErr w:type="spellEnd"/>
      <w:r w:rsidRPr="004F7DF0">
        <w:t xml:space="preserve"> management, </w:t>
      </w:r>
      <w:proofErr w:type="spellStart"/>
      <w:r w:rsidRPr="004F7DF0">
        <w:t>Deming</w:t>
      </w:r>
      <w:proofErr w:type="spellEnd"/>
      <w:r w:rsidRPr="004F7DF0">
        <w:t xml:space="preserve"> </w:t>
      </w:r>
      <w:proofErr w:type="spellStart"/>
      <w:r w:rsidRPr="004F7DF0">
        <w:t>cycle</w:t>
      </w:r>
      <w:proofErr w:type="spellEnd"/>
      <w:r w:rsidRPr="004F7DF0">
        <w:t xml:space="preserve">, </w:t>
      </w:r>
      <w:r w:rsidRPr="004F7DF0">
        <w:lastRenderedPageBreak/>
        <w:t xml:space="preserve">benchmarking, </w:t>
      </w:r>
      <w:proofErr w:type="spellStart"/>
      <w:r w:rsidRPr="004F7DF0">
        <w:t>Pareto</w:t>
      </w:r>
      <w:proofErr w:type="spellEnd"/>
      <w:r w:rsidRPr="004F7DF0">
        <w:t xml:space="preserve"> </w:t>
      </w:r>
      <w:proofErr w:type="spellStart"/>
      <w:r w:rsidRPr="004F7DF0">
        <w:t>analysis</w:t>
      </w:r>
      <w:proofErr w:type="spellEnd"/>
      <w:r w:rsidRPr="004F7DF0">
        <w:t xml:space="preserve">, </w:t>
      </w:r>
      <w:proofErr w:type="spellStart"/>
      <w:r w:rsidRPr="004F7DF0">
        <w:t>force</w:t>
      </w:r>
      <w:proofErr w:type="spellEnd"/>
      <w:r w:rsidRPr="004F7DF0">
        <w:t xml:space="preserve"> </w:t>
      </w:r>
      <w:proofErr w:type="spellStart"/>
      <w:r w:rsidRPr="004F7DF0">
        <w:t>field</w:t>
      </w:r>
      <w:proofErr w:type="spellEnd"/>
      <w:r w:rsidRPr="004F7DF0">
        <w:t xml:space="preserve"> </w:t>
      </w:r>
      <w:proofErr w:type="spellStart"/>
      <w:r w:rsidRPr="004F7DF0">
        <w:t>analysis</w:t>
      </w:r>
      <w:proofErr w:type="spellEnd"/>
      <w:r w:rsidRPr="004F7DF0">
        <w:t xml:space="preserve"> etc.). </w:t>
      </w:r>
      <w:proofErr w:type="spellStart"/>
      <w:r w:rsidRPr="004F7DF0">
        <w:t>Need</w:t>
      </w:r>
      <w:proofErr w:type="spellEnd"/>
      <w:r w:rsidRPr="004F7DF0">
        <w:t xml:space="preserve"> </w:t>
      </w:r>
      <w:proofErr w:type="spellStart"/>
      <w:r w:rsidRPr="004F7DF0">
        <w:t>for</w:t>
      </w:r>
      <w:proofErr w:type="spellEnd"/>
      <w:r w:rsidRPr="004F7DF0">
        <w:t xml:space="preserve"> </w:t>
      </w:r>
      <w:proofErr w:type="spellStart"/>
      <w:r w:rsidRPr="004F7DF0">
        <w:t>continuous</w:t>
      </w:r>
      <w:proofErr w:type="spellEnd"/>
      <w:r w:rsidRPr="004F7DF0">
        <w:t xml:space="preserve"> </w:t>
      </w:r>
      <w:proofErr w:type="spellStart"/>
      <w:r w:rsidRPr="004F7DF0">
        <w:t>improvement</w:t>
      </w:r>
      <w:proofErr w:type="spellEnd"/>
      <w:r w:rsidRPr="004F7DF0">
        <w:t xml:space="preserve">, </w:t>
      </w:r>
      <w:proofErr w:type="spellStart"/>
      <w:r w:rsidRPr="004F7DF0">
        <w:t>to</w:t>
      </w:r>
      <w:proofErr w:type="spellEnd"/>
      <w:r w:rsidRPr="004F7DF0">
        <w:t xml:space="preserve"> </w:t>
      </w:r>
      <w:proofErr w:type="spellStart"/>
      <w:r w:rsidRPr="004F7DF0">
        <w:t>meet</w:t>
      </w:r>
      <w:proofErr w:type="spellEnd"/>
      <w:r w:rsidRPr="004F7DF0">
        <w:t xml:space="preserve"> </w:t>
      </w:r>
      <w:proofErr w:type="spellStart"/>
      <w:r w:rsidRPr="004F7DF0">
        <w:t>stakeholder</w:t>
      </w:r>
      <w:proofErr w:type="spellEnd"/>
      <w:r w:rsidRPr="004F7DF0">
        <w:t xml:space="preserve"> </w:t>
      </w:r>
      <w:proofErr w:type="spellStart"/>
      <w:r w:rsidRPr="004F7DF0">
        <w:t>needs</w:t>
      </w:r>
      <w:proofErr w:type="spellEnd"/>
      <w:r w:rsidRPr="004F7DF0">
        <w:t xml:space="preserve">, </w:t>
      </w:r>
      <w:proofErr w:type="spellStart"/>
      <w:r w:rsidRPr="004F7DF0">
        <w:t>perceptions</w:t>
      </w:r>
      <w:proofErr w:type="spellEnd"/>
      <w:r w:rsidRPr="004F7DF0">
        <w:t xml:space="preserve">, </w:t>
      </w:r>
      <w:proofErr w:type="spellStart"/>
      <w:r w:rsidRPr="004F7DF0">
        <w:t>expectations</w:t>
      </w:r>
      <w:proofErr w:type="spellEnd"/>
      <w:r w:rsidRPr="004F7DF0">
        <w:t xml:space="preserve">, </w:t>
      </w:r>
      <w:proofErr w:type="spellStart"/>
      <w:r w:rsidRPr="004F7DF0">
        <w:t>investment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</w:t>
      </w:r>
      <w:proofErr w:type="spellStart"/>
      <w:r w:rsidRPr="004F7DF0">
        <w:t>staff</w:t>
      </w:r>
      <w:proofErr w:type="spellEnd"/>
      <w:r w:rsidRPr="004F7DF0">
        <w:t xml:space="preserve"> and </w:t>
      </w:r>
      <w:proofErr w:type="spellStart"/>
      <w:r w:rsidRPr="004F7DF0">
        <w:t>resources</w:t>
      </w:r>
      <w:proofErr w:type="spellEnd"/>
      <w:r w:rsidRPr="004F7DF0">
        <w:t xml:space="preserve">, </w:t>
      </w:r>
      <w:proofErr w:type="spellStart"/>
      <w:r w:rsidRPr="004F7DF0">
        <w:t>value</w:t>
      </w:r>
      <w:proofErr w:type="spellEnd"/>
      <w:r w:rsidRPr="004F7DF0">
        <w:t xml:space="preserve"> </w:t>
      </w:r>
      <w:proofErr w:type="spellStart"/>
      <w:r w:rsidRPr="004F7DF0">
        <w:t>for</w:t>
      </w:r>
      <w:proofErr w:type="spellEnd"/>
      <w:r w:rsidRPr="004F7DF0">
        <w:t xml:space="preserve"> </w:t>
      </w:r>
      <w:proofErr w:type="spellStart"/>
      <w:r w:rsidRPr="004F7DF0">
        <w:t>money</w:t>
      </w:r>
      <w:proofErr w:type="spellEnd"/>
      <w:r w:rsidRPr="004F7DF0">
        <w:t xml:space="preserve">, </w:t>
      </w:r>
      <w:proofErr w:type="spellStart"/>
      <w:r w:rsidRPr="004F7DF0">
        <w:t>best</w:t>
      </w:r>
      <w:proofErr w:type="spellEnd"/>
      <w:r w:rsidRPr="004F7DF0">
        <w:t xml:space="preserve"> </w:t>
      </w:r>
      <w:proofErr w:type="spellStart"/>
      <w:r w:rsidRPr="004F7DF0">
        <w:t>practice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jc w:val="both"/>
      </w:pPr>
    </w:p>
    <w:p w:rsidR="004F7DF0" w:rsidRPr="004F7DF0" w:rsidRDefault="004F7DF0" w:rsidP="004F7DF0">
      <w:pPr>
        <w:pStyle w:val="Default"/>
        <w:jc w:val="both"/>
      </w:pPr>
      <w:proofErr w:type="spellStart"/>
      <w:r w:rsidRPr="004F7DF0">
        <w:t>Implementation</w:t>
      </w:r>
      <w:proofErr w:type="spellEnd"/>
      <w:r w:rsidRPr="004F7DF0">
        <w:t xml:space="preserve"> </w:t>
      </w:r>
    </w:p>
    <w:p w:rsidR="004F7DF0" w:rsidRPr="004F7DF0" w:rsidRDefault="004F7DF0" w:rsidP="004F7DF0">
      <w:pPr>
        <w:pStyle w:val="Default"/>
        <w:numPr>
          <w:ilvl w:val="0"/>
          <w:numId w:val="48"/>
        </w:numPr>
        <w:jc w:val="both"/>
      </w:pPr>
      <w:proofErr w:type="spellStart"/>
      <w:r w:rsidRPr="004F7DF0">
        <w:t>Encouraging</w:t>
      </w:r>
      <w:proofErr w:type="spellEnd"/>
      <w:r w:rsidRPr="004F7DF0">
        <w:t xml:space="preserve"> </w:t>
      </w:r>
      <w:proofErr w:type="spellStart"/>
      <w:r w:rsidRPr="004F7DF0">
        <w:t>staff</w:t>
      </w:r>
      <w:proofErr w:type="spellEnd"/>
      <w:r w:rsidRPr="004F7DF0">
        <w:t xml:space="preserve"> </w:t>
      </w:r>
      <w:proofErr w:type="spellStart"/>
      <w:r w:rsidRPr="004F7DF0">
        <w:t>involvement</w:t>
      </w:r>
      <w:proofErr w:type="spellEnd"/>
      <w:r w:rsidRPr="004F7DF0">
        <w:t xml:space="preserve"> and </w:t>
      </w:r>
      <w:proofErr w:type="spellStart"/>
      <w:r w:rsidRPr="004F7DF0">
        <w:t>rewarding</w:t>
      </w:r>
      <w:proofErr w:type="spellEnd"/>
      <w:r w:rsidRPr="004F7DF0">
        <w:t xml:space="preserve"> </w:t>
      </w:r>
      <w:proofErr w:type="spellStart"/>
      <w:r w:rsidRPr="004F7DF0">
        <w:t>it</w:t>
      </w:r>
      <w:proofErr w:type="spellEnd"/>
      <w:r w:rsidRPr="004F7DF0">
        <w:t xml:space="preserve">, </w:t>
      </w:r>
      <w:proofErr w:type="spellStart"/>
      <w:r w:rsidRPr="004F7DF0">
        <w:t>competence</w:t>
      </w:r>
      <w:proofErr w:type="spellEnd"/>
      <w:r w:rsidRPr="004F7DF0">
        <w:t xml:space="preserve"> </w:t>
      </w:r>
      <w:proofErr w:type="spellStart"/>
      <w:r w:rsidRPr="004F7DF0">
        <w:t>standards</w:t>
      </w:r>
      <w:proofErr w:type="spellEnd"/>
      <w:r w:rsidRPr="004F7DF0">
        <w:t xml:space="preserve"> </w:t>
      </w:r>
      <w:proofErr w:type="spellStart"/>
      <w:r w:rsidRPr="004F7DF0">
        <w:t>implementing</w:t>
      </w:r>
      <w:proofErr w:type="spellEnd"/>
      <w:r w:rsidRPr="004F7DF0">
        <w:t xml:space="preserve"> </w:t>
      </w:r>
      <w:proofErr w:type="spellStart"/>
      <w:r w:rsidRPr="004F7DF0">
        <w:t>change</w:t>
      </w:r>
      <w:proofErr w:type="spellEnd"/>
      <w:r w:rsidRPr="004F7DF0">
        <w:t xml:space="preserve"> </w:t>
      </w:r>
      <w:proofErr w:type="spellStart"/>
      <w:r w:rsidRPr="004F7DF0">
        <w:t>in</w:t>
      </w:r>
      <w:proofErr w:type="spellEnd"/>
      <w:r w:rsidRPr="004F7DF0">
        <w:t xml:space="preserve"> </w:t>
      </w:r>
      <w:proofErr w:type="spellStart"/>
      <w:r w:rsidRPr="004F7DF0">
        <w:t>organisation</w:t>
      </w:r>
      <w:proofErr w:type="spellEnd"/>
      <w:r w:rsidRPr="004F7DF0">
        <w:t xml:space="preserve">, </w:t>
      </w:r>
      <w:proofErr w:type="spellStart"/>
      <w:r w:rsidRPr="004F7DF0">
        <w:t>managing</w:t>
      </w:r>
      <w:proofErr w:type="spellEnd"/>
      <w:r w:rsidRPr="004F7DF0">
        <w:t xml:space="preserve"> and monitoring </w:t>
      </w:r>
      <w:proofErr w:type="spellStart"/>
      <w:r w:rsidRPr="004F7DF0">
        <w:t>continuous</w:t>
      </w:r>
      <w:proofErr w:type="spellEnd"/>
      <w:r w:rsidRPr="004F7DF0">
        <w:t xml:space="preserve"> </w:t>
      </w:r>
      <w:proofErr w:type="spellStart"/>
      <w:r w:rsidRPr="004F7DF0">
        <w:t>improvement</w:t>
      </w:r>
      <w:proofErr w:type="spellEnd"/>
      <w:r w:rsidRPr="004F7DF0">
        <w:t xml:space="preserve">, performance management </w:t>
      </w:r>
    </w:p>
    <w:p w:rsidR="004F7DF0" w:rsidRPr="004F7DF0" w:rsidRDefault="004F7DF0" w:rsidP="004F7DF0">
      <w:pPr>
        <w:jc w:val="both"/>
        <w:rPr>
          <w:sz w:val="24"/>
          <w:szCs w:val="24"/>
        </w:rPr>
      </w:pPr>
    </w:p>
    <w:sectPr w:rsidR="004F7DF0" w:rsidRPr="004F7DF0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33" w:rsidRDefault="004B4B33" w:rsidP="00510029">
      <w:pPr>
        <w:spacing w:line="240" w:lineRule="auto"/>
      </w:pPr>
      <w:r>
        <w:separator/>
      </w:r>
    </w:p>
  </w:endnote>
  <w:endnote w:type="continuationSeparator" w:id="0">
    <w:p w:rsidR="004B4B33" w:rsidRDefault="004B4B33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33" w:rsidRDefault="004B4B33" w:rsidP="00510029">
      <w:pPr>
        <w:spacing w:line="240" w:lineRule="auto"/>
      </w:pPr>
      <w:r>
        <w:separator/>
      </w:r>
    </w:p>
  </w:footnote>
  <w:footnote w:type="continuationSeparator" w:id="0">
    <w:p w:rsidR="004B4B33" w:rsidRDefault="004B4B33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2D3CC5">
    <w:pPr>
      <w:pStyle w:val="lfej"/>
    </w:pPr>
    <w:r w:rsidRPr="002D3CC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2D3CC5" w:rsidRPr="002D3CC5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2D3CC5">
    <w:pPr>
      <w:pStyle w:val="lfej"/>
    </w:pPr>
    <w:r w:rsidRPr="002D3CC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A20723"/>
    <w:multiLevelType w:val="hybridMultilevel"/>
    <w:tmpl w:val="E05623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76FAF74"/>
    <w:multiLevelType w:val="hybridMultilevel"/>
    <w:tmpl w:val="87FAEE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E6A57F3"/>
    <w:multiLevelType w:val="hybridMultilevel"/>
    <w:tmpl w:val="B7DFCA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F09FBB"/>
    <w:multiLevelType w:val="hybridMultilevel"/>
    <w:tmpl w:val="14668C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CA1E523"/>
    <w:multiLevelType w:val="hybridMultilevel"/>
    <w:tmpl w:val="DD3568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09A911F"/>
    <w:multiLevelType w:val="hybridMultilevel"/>
    <w:tmpl w:val="78E6A0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19AE8F2"/>
    <w:multiLevelType w:val="hybridMultilevel"/>
    <w:tmpl w:val="48BF4D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9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2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434BC"/>
    <w:multiLevelType w:val="hybridMultilevel"/>
    <w:tmpl w:val="6D196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3"/>
  </w:num>
  <w:num w:numId="2">
    <w:abstractNumId w:val="20"/>
  </w:num>
  <w:num w:numId="3">
    <w:abstractNumId w:val="44"/>
  </w:num>
  <w:num w:numId="4">
    <w:abstractNumId w:val="18"/>
  </w:num>
  <w:num w:numId="5">
    <w:abstractNumId w:val="27"/>
  </w:num>
  <w:num w:numId="6">
    <w:abstractNumId w:val="45"/>
  </w:num>
  <w:num w:numId="7">
    <w:abstractNumId w:val="34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1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3"/>
  </w:num>
  <w:num w:numId="22">
    <w:abstractNumId w:val="8"/>
  </w:num>
  <w:num w:numId="23">
    <w:abstractNumId w:val="17"/>
  </w:num>
  <w:num w:numId="24">
    <w:abstractNumId w:val="16"/>
  </w:num>
  <w:num w:numId="25">
    <w:abstractNumId w:val="0"/>
  </w:num>
  <w:num w:numId="26">
    <w:abstractNumId w:val="11"/>
  </w:num>
  <w:num w:numId="27">
    <w:abstractNumId w:val="6"/>
  </w:num>
  <w:num w:numId="28">
    <w:abstractNumId w:val="3"/>
  </w:num>
  <w:num w:numId="29">
    <w:abstractNumId w:val="1"/>
  </w:num>
  <w:num w:numId="30">
    <w:abstractNumId w:val="39"/>
  </w:num>
  <w:num w:numId="31">
    <w:abstractNumId w:val="19"/>
  </w:num>
  <w:num w:numId="32">
    <w:abstractNumId w:val="7"/>
  </w:num>
  <w:num w:numId="33">
    <w:abstractNumId w:val="4"/>
  </w:num>
  <w:num w:numId="34">
    <w:abstractNumId w:val="29"/>
  </w:num>
  <w:num w:numId="35">
    <w:abstractNumId w:val="35"/>
  </w:num>
  <w:num w:numId="36">
    <w:abstractNumId w:val="5"/>
  </w:num>
  <w:num w:numId="37">
    <w:abstractNumId w:val="9"/>
  </w:num>
  <w:num w:numId="38">
    <w:abstractNumId w:val="33"/>
  </w:num>
  <w:num w:numId="39">
    <w:abstractNumId w:val="14"/>
  </w:num>
  <w:num w:numId="40">
    <w:abstractNumId w:val="15"/>
  </w:num>
  <w:num w:numId="41">
    <w:abstractNumId w:val="22"/>
  </w:num>
  <w:num w:numId="42">
    <w:abstractNumId w:val="12"/>
  </w:num>
  <w:num w:numId="43">
    <w:abstractNumId w:val="24"/>
  </w:num>
  <w:num w:numId="44">
    <w:abstractNumId w:val="10"/>
  </w:num>
  <w:num w:numId="45">
    <w:abstractNumId w:val="38"/>
  </w:num>
  <w:num w:numId="46">
    <w:abstractNumId w:val="21"/>
  </w:num>
  <w:num w:numId="47">
    <w:abstractNumId w:val="2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D03DC"/>
    <w:rsid w:val="003F79DF"/>
    <w:rsid w:val="00402D4A"/>
    <w:rsid w:val="00417254"/>
    <w:rsid w:val="00490CD3"/>
    <w:rsid w:val="004B4B33"/>
    <w:rsid w:val="004E451E"/>
    <w:rsid w:val="004F7DF0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06B8-085E-465A-8FDB-42B4FB57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2017-03-09T12:49:00Z</dcterms:created>
  <dcterms:modified xsi:type="dcterms:W3CDTF">2017-03-09T12:53:00Z</dcterms:modified>
</cp:coreProperties>
</file>